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102" w:type="dxa"/>
        <w:tblLayout w:type="fixed"/>
        <w:tblLook w:val="04A0" w:firstRow="1" w:lastRow="0" w:firstColumn="1" w:lastColumn="0" w:noHBand="0" w:noVBand="1"/>
      </w:tblPr>
      <w:tblGrid>
        <w:gridCol w:w="1439"/>
        <w:gridCol w:w="683"/>
        <w:gridCol w:w="708"/>
        <w:gridCol w:w="2694"/>
        <w:gridCol w:w="425"/>
        <w:gridCol w:w="1479"/>
        <w:gridCol w:w="364"/>
        <w:gridCol w:w="1310"/>
      </w:tblGrid>
      <w:tr w:rsidR="00825CB5" w:rsidRPr="007A7C00" w:rsidTr="005F0ECB">
        <w:trPr>
          <w:trHeight w:val="850"/>
        </w:trPr>
        <w:tc>
          <w:tcPr>
            <w:tcW w:w="9102" w:type="dxa"/>
            <w:gridSpan w:val="8"/>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1314D9">
              <w:rPr>
                <w:b/>
                <w:sz w:val="36"/>
              </w:rPr>
              <w:t>s</w:t>
            </w:r>
            <w:r w:rsidRPr="007A7C00">
              <w:rPr>
                <w:b/>
                <w:sz w:val="36"/>
              </w:rPr>
              <w:t xml:space="preserve"> aux études </w:t>
            </w:r>
          </w:p>
        </w:tc>
      </w:tr>
      <w:tr w:rsidR="00825CB5" w:rsidRPr="007A7C00" w:rsidTr="005F0ECB">
        <w:tc>
          <w:tcPr>
            <w:tcW w:w="5524" w:type="dxa"/>
            <w:gridSpan w:val="4"/>
            <w:tcBorders>
              <w:top w:val="single" w:sz="4" w:space="0" w:color="auto"/>
              <w:left w:val="nil"/>
              <w:bottom w:val="single" w:sz="4" w:space="0" w:color="auto"/>
              <w:right w:val="nil"/>
            </w:tcBorders>
          </w:tcPr>
          <w:p w:rsidR="00825CB5" w:rsidRPr="007A7C00" w:rsidRDefault="00825CB5" w:rsidP="004C1DFD"/>
        </w:tc>
        <w:tc>
          <w:tcPr>
            <w:tcW w:w="1904" w:type="dxa"/>
            <w:gridSpan w:val="2"/>
            <w:tcBorders>
              <w:top w:val="single" w:sz="4" w:space="0" w:color="auto"/>
              <w:left w:val="nil"/>
              <w:bottom w:val="single" w:sz="4" w:space="0" w:color="auto"/>
              <w:right w:val="nil"/>
            </w:tcBorders>
          </w:tcPr>
          <w:p w:rsidR="00825CB5" w:rsidRPr="007A7C00" w:rsidRDefault="00825CB5" w:rsidP="004C1DFD"/>
        </w:tc>
        <w:tc>
          <w:tcPr>
            <w:tcW w:w="1674"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5F0ECB">
        <w:tc>
          <w:tcPr>
            <w:tcW w:w="5524"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C86F76">
        <w:trPr>
          <w:trHeight w:val="680"/>
        </w:trPr>
        <w:tc>
          <w:tcPr>
            <w:tcW w:w="9102" w:type="dxa"/>
            <w:gridSpan w:val="8"/>
            <w:tcBorders>
              <w:top w:val="single" w:sz="4" w:space="0" w:color="auto"/>
            </w:tcBorders>
            <w:shd w:val="clear" w:color="auto" w:fill="D9E2F3" w:themeFill="accent5" w:themeFillTint="33"/>
            <w:vAlign w:val="center"/>
          </w:tcPr>
          <w:p w:rsidR="00825CB5" w:rsidRPr="005E725F" w:rsidRDefault="00A174CA" w:rsidP="00D226D5">
            <w:pPr>
              <w:rPr>
                <w:b/>
                <w:sz w:val="28"/>
              </w:rPr>
            </w:pPr>
            <w:r>
              <w:rPr>
                <w:b/>
                <w:sz w:val="28"/>
              </w:rPr>
              <w:t>Débit</w:t>
            </w:r>
            <w:r w:rsidR="00D226D5">
              <w:rPr>
                <w:b/>
                <w:sz w:val="28"/>
              </w:rPr>
              <w:t xml:space="preserve"> maximum global – prélèvement ou injection</w:t>
            </w:r>
          </w:p>
        </w:tc>
      </w:tr>
      <w:tr w:rsidR="005947BD" w:rsidRPr="005E725F" w:rsidTr="001314D9">
        <w:trPr>
          <w:trHeight w:val="340"/>
        </w:trPr>
        <w:tc>
          <w:tcPr>
            <w:tcW w:w="1439" w:type="dxa"/>
            <w:tcBorders>
              <w:right w:val="nil"/>
            </w:tcBorders>
            <w:vAlign w:val="center"/>
          </w:tcPr>
          <w:p w:rsidR="005947BD" w:rsidRPr="005E725F" w:rsidRDefault="005947BD" w:rsidP="005947BD">
            <w:pPr>
              <w:jc w:val="right"/>
              <w:rPr>
                <w:sz w:val="20"/>
              </w:rPr>
            </w:pPr>
            <w:r w:rsidRPr="005E725F">
              <w:rPr>
                <w:sz w:val="20"/>
              </w:rPr>
              <w:t>0</w:t>
            </w:r>
          </w:p>
        </w:tc>
        <w:tc>
          <w:tcPr>
            <w:tcW w:w="683" w:type="dxa"/>
            <w:tcBorders>
              <w:left w:val="nil"/>
              <w:right w:val="nil"/>
            </w:tcBorders>
            <w:vAlign w:val="center"/>
          </w:tcPr>
          <w:p w:rsidR="005947BD" w:rsidRPr="005E725F" w:rsidRDefault="005947BD" w:rsidP="005947BD">
            <w:pPr>
              <w:rPr>
                <w:sz w:val="20"/>
              </w:rPr>
            </w:pPr>
            <w:r w:rsidRPr="005E725F">
              <w:rPr>
                <w:sz w:val="20"/>
              </w:rPr>
              <w:t xml:space="preserve">≤ </w:t>
            </w:r>
            <w:r>
              <w:rPr>
                <w:sz w:val="20"/>
              </w:rPr>
              <w:t>D</w:t>
            </w:r>
            <w:r w:rsidRPr="005E725F">
              <w:rPr>
                <w:sz w:val="20"/>
              </w:rPr>
              <w:t xml:space="preserve"> ≤</w:t>
            </w:r>
          </w:p>
        </w:tc>
        <w:tc>
          <w:tcPr>
            <w:tcW w:w="708" w:type="dxa"/>
            <w:tcBorders>
              <w:left w:val="nil"/>
              <w:right w:val="nil"/>
            </w:tcBorders>
            <w:vAlign w:val="center"/>
          </w:tcPr>
          <w:p w:rsidR="005947BD" w:rsidRPr="005E725F" w:rsidRDefault="005947BD" w:rsidP="005947BD">
            <w:pPr>
              <w:jc w:val="right"/>
              <w:rPr>
                <w:sz w:val="20"/>
              </w:rPr>
            </w:pPr>
            <w:r>
              <w:rPr>
                <w:sz w:val="20"/>
              </w:rPr>
              <w:t>40</w:t>
            </w:r>
          </w:p>
        </w:tc>
        <w:tc>
          <w:tcPr>
            <w:tcW w:w="2694" w:type="dxa"/>
            <w:tcBorders>
              <w:left w:val="nil"/>
            </w:tcBorders>
            <w:vAlign w:val="center"/>
          </w:tcPr>
          <w:p w:rsidR="005947BD" w:rsidRPr="005F0ECB" w:rsidRDefault="005947BD" w:rsidP="001314D9">
            <w:pPr>
              <w:rPr>
                <w:sz w:val="20"/>
                <w:szCs w:val="20"/>
              </w:rPr>
            </w:pPr>
            <w:r w:rsidRPr="005F0ECB">
              <w:rPr>
                <w:sz w:val="20"/>
                <w:szCs w:val="20"/>
              </w:rPr>
              <w:t>Nm³/h</w:t>
            </w:r>
          </w:p>
        </w:tc>
        <w:tc>
          <w:tcPr>
            <w:tcW w:w="425" w:type="dxa"/>
            <w:tcBorders>
              <w:right w:val="nil"/>
            </w:tcBorders>
            <w:vAlign w:val="center"/>
          </w:tcPr>
          <w:p w:rsidR="005947BD" w:rsidRPr="005E725F" w:rsidRDefault="005947BD" w:rsidP="005947BD">
            <w:pPr>
              <w:rPr>
                <w:sz w:val="20"/>
              </w:rPr>
            </w:pPr>
            <w:r w:rsidRPr="005E725F">
              <w:rPr>
                <w:sz w:val="20"/>
              </w:rPr>
              <w:t>€</w:t>
            </w:r>
          </w:p>
        </w:tc>
        <w:tc>
          <w:tcPr>
            <w:tcW w:w="1479" w:type="dxa"/>
            <w:tcBorders>
              <w:left w:val="nil"/>
            </w:tcBorders>
            <w:vAlign w:val="center"/>
          </w:tcPr>
          <w:p w:rsidR="005947BD" w:rsidRPr="00141E7E" w:rsidRDefault="005947BD" w:rsidP="001314D9">
            <w:pPr>
              <w:jc w:val="right"/>
              <w:rPr>
                <w:sz w:val="20"/>
                <w:szCs w:val="20"/>
              </w:rPr>
            </w:pPr>
            <w:r w:rsidRPr="00141E7E">
              <w:rPr>
                <w:sz w:val="20"/>
                <w:szCs w:val="20"/>
              </w:rPr>
              <w:t>0</w:t>
            </w:r>
            <w:r w:rsidR="00C222DA">
              <w:rPr>
                <w:sz w:val="20"/>
                <w:szCs w:val="20"/>
              </w:rPr>
              <w:t>,00</w:t>
            </w:r>
          </w:p>
        </w:tc>
        <w:tc>
          <w:tcPr>
            <w:tcW w:w="364" w:type="dxa"/>
            <w:tcBorders>
              <w:right w:val="nil"/>
            </w:tcBorders>
            <w:vAlign w:val="center"/>
          </w:tcPr>
          <w:p w:rsidR="005947BD" w:rsidRPr="005E725F" w:rsidRDefault="005947BD" w:rsidP="001314D9">
            <w:pPr>
              <w:jc w:val="right"/>
              <w:rPr>
                <w:sz w:val="20"/>
              </w:rPr>
            </w:pPr>
            <w:r w:rsidRPr="005E725F">
              <w:rPr>
                <w:sz w:val="20"/>
              </w:rPr>
              <w:t>€</w:t>
            </w:r>
          </w:p>
        </w:tc>
        <w:tc>
          <w:tcPr>
            <w:tcW w:w="1310" w:type="dxa"/>
            <w:tcBorders>
              <w:left w:val="nil"/>
            </w:tcBorders>
            <w:vAlign w:val="center"/>
          </w:tcPr>
          <w:p w:rsidR="005947BD" w:rsidRPr="005947BD" w:rsidRDefault="005947BD" w:rsidP="001314D9">
            <w:pPr>
              <w:jc w:val="right"/>
              <w:rPr>
                <w:sz w:val="20"/>
                <w:szCs w:val="20"/>
              </w:rPr>
            </w:pPr>
            <w:r w:rsidRPr="005947BD">
              <w:rPr>
                <w:sz w:val="20"/>
                <w:szCs w:val="20"/>
              </w:rPr>
              <w:t>111,95</w:t>
            </w:r>
          </w:p>
        </w:tc>
      </w:tr>
      <w:tr w:rsidR="005947BD" w:rsidRPr="005E725F" w:rsidTr="001314D9">
        <w:trPr>
          <w:trHeight w:val="340"/>
        </w:trPr>
        <w:tc>
          <w:tcPr>
            <w:tcW w:w="1439" w:type="dxa"/>
            <w:tcBorders>
              <w:right w:val="nil"/>
            </w:tcBorders>
            <w:vAlign w:val="center"/>
          </w:tcPr>
          <w:p w:rsidR="005947BD" w:rsidRPr="005E725F" w:rsidRDefault="005947BD" w:rsidP="005947BD">
            <w:pPr>
              <w:jc w:val="right"/>
              <w:rPr>
                <w:sz w:val="20"/>
              </w:rPr>
            </w:pPr>
            <w:r>
              <w:rPr>
                <w:sz w:val="20"/>
              </w:rPr>
              <w:t>40</w:t>
            </w:r>
          </w:p>
        </w:tc>
        <w:tc>
          <w:tcPr>
            <w:tcW w:w="683" w:type="dxa"/>
            <w:tcBorders>
              <w:left w:val="nil"/>
              <w:right w:val="nil"/>
            </w:tcBorders>
            <w:vAlign w:val="center"/>
          </w:tcPr>
          <w:p w:rsidR="005947BD" w:rsidRPr="005E725F" w:rsidRDefault="005947BD" w:rsidP="005947BD">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5947BD" w:rsidRPr="005E725F" w:rsidRDefault="005947BD" w:rsidP="005947BD">
            <w:pPr>
              <w:jc w:val="right"/>
              <w:rPr>
                <w:sz w:val="20"/>
              </w:rPr>
            </w:pPr>
            <w:r>
              <w:rPr>
                <w:sz w:val="20"/>
              </w:rPr>
              <w:t>100</w:t>
            </w:r>
            <w:r w:rsidRPr="005E725F">
              <w:rPr>
                <w:sz w:val="20"/>
              </w:rPr>
              <w:t xml:space="preserve"> </w:t>
            </w:r>
          </w:p>
        </w:tc>
        <w:tc>
          <w:tcPr>
            <w:tcW w:w="2694" w:type="dxa"/>
            <w:tcBorders>
              <w:left w:val="nil"/>
            </w:tcBorders>
            <w:vAlign w:val="center"/>
          </w:tcPr>
          <w:p w:rsidR="005947BD" w:rsidRPr="005F0ECB" w:rsidRDefault="005947BD" w:rsidP="001314D9">
            <w:pPr>
              <w:rPr>
                <w:sz w:val="20"/>
                <w:szCs w:val="20"/>
              </w:rPr>
            </w:pPr>
            <w:r w:rsidRPr="005F0ECB">
              <w:rPr>
                <w:sz w:val="20"/>
                <w:szCs w:val="20"/>
              </w:rPr>
              <w:t>Nm³/h</w:t>
            </w:r>
          </w:p>
        </w:tc>
        <w:tc>
          <w:tcPr>
            <w:tcW w:w="425" w:type="dxa"/>
            <w:tcBorders>
              <w:right w:val="nil"/>
            </w:tcBorders>
            <w:vAlign w:val="center"/>
          </w:tcPr>
          <w:p w:rsidR="005947BD" w:rsidRPr="005E725F" w:rsidRDefault="005947BD" w:rsidP="005947BD">
            <w:pPr>
              <w:rPr>
                <w:sz w:val="20"/>
              </w:rPr>
            </w:pPr>
            <w:r w:rsidRPr="005E725F">
              <w:rPr>
                <w:sz w:val="20"/>
              </w:rPr>
              <w:t>€</w:t>
            </w:r>
          </w:p>
        </w:tc>
        <w:tc>
          <w:tcPr>
            <w:tcW w:w="1479" w:type="dxa"/>
            <w:tcBorders>
              <w:left w:val="nil"/>
            </w:tcBorders>
            <w:vAlign w:val="center"/>
          </w:tcPr>
          <w:p w:rsidR="005947BD" w:rsidRPr="005947BD" w:rsidRDefault="005947BD" w:rsidP="001314D9">
            <w:pPr>
              <w:jc w:val="right"/>
              <w:rPr>
                <w:sz w:val="20"/>
                <w:szCs w:val="20"/>
              </w:rPr>
            </w:pPr>
            <w:r w:rsidRPr="005947BD">
              <w:rPr>
                <w:sz w:val="20"/>
                <w:szCs w:val="20"/>
              </w:rPr>
              <w:t>111,95</w:t>
            </w:r>
          </w:p>
        </w:tc>
        <w:tc>
          <w:tcPr>
            <w:tcW w:w="364" w:type="dxa"/>
            <w:tcBorders>
              <w:right w:val="nil"/>
            </w:tcBorders>
            <w:vAlign w:val="center"/>
          </w:tcPr>
          <w:p w:rsidR="005947BD" w:rsidRPr="005E725F" w:rsidRDefault="005947BD" w:rsidP="001314D9">
            <w:pPr>
              <w:jc w:val="right"/>
              <w:rPr>
                <w:sz w:val="20"/>
              </w:rPr>
            </w:pPr>
            <w:r w:rsidRPr="005E725F">
              <w:rPr>
                <w:sz w:val="20"/>
              </w:rPr>
              <w:t>€</w:t>
            </w:r>
          </w:p>
        </w:tc>
        <w:tc>
          <w:tcPr>
            <w:tcW w:w="1310" w:type="dxa"/>
            <w:tcBorders>
              <w:left w:val="nil"/>
            </w:tcBorders>
            <w:vAlign w:val="center"/>
          </w:tcPr>
          <w:p w:rsidR="005947BD" w:rsidRPr="005947BD" w:rsidRDefault="005947BD" w:rsidP="001314D9">
            <w:pPr>
              <w:jc w:val="right"/>
              <w:rPr>
                <w:sz w:val="20"/>
                <w:szCs w:val="20"/>
              </w:rPr>
            </w:pPr>
            <w:r w:rsidRPr="005947BD">
              <w:rPr>
                <w:sz w:val="20"/>
                <w:szCs w:val="20"/>
              </w:rPr>
              <w:t>222,79</w:t>
            </w:r>
          </w:p>
        </w:tc>
      </w:tr>
      <w:tr w:rsidR="005947BD" w:rsidRPr="005E725F" w:rsidTr="001314D9">
        <w:trPr>
          <w:trHeight w:val="340"/>
        </w:trPr>
        <w:tc>
          <w:tcPr>
            <w:tcW w:w="1439" w:type="dxa"/>
            <w:tcBorders>
              <w:right w:val="nil"/>
            </w:tcBorders>
            <w:vAlign w:val="center"/>
          </w:tcPr>
          <w:p w:rsidR="005947BD" w:rsidRPr="005E725F" w:rsidRDefault="005947BD" w:rsidP="005947BD">
            <w:pPr>
              <w:jc w:val="right"/>
              <w:rPr>
                <w:sz w:val="20"/>
              </w:rPr>
            </w:pPr>
            <w:r>
              <w:rPr>
                <w:sz w:val="20"/>
              </w:rPr>
              <w:t>100</w:t>
            </w:r>
          </w:p>
        </w:tc>
        <w:tc>
          <w:tcPr>
            <w:tcW w:w="683" w:type="dxa"/>
            <w:tcBorders>
              <w:left w:val="nil"/>
              <w:right w:val="nil"/>
            </w:tcBorders>
            <w:vAlign w:val="center"/>
          </w:tcPr>
          <w:p w:rsidR="005947BD" w:rsidRPr="005E725F" w:rsidRDefault="005947BD" w:rsidP="005947BD">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5947BD" w:rsidRPr="005E725F" w:rsidRDefault="005947BD" w:rsidP="005947BD">
            <w:pPr>
              <w:jc w:val="right"/>
              <w:rPr>
                <w:sz w:val="20"/>
              </w:rPr>
            </w:pPr>
            <w:r>
              <w:rPr>
                <w:sz w:val="20"/>
              </w:rPr>
              <w:t>200</w:t>
            </w:r>
          </w:p>
        </w:tc>
        <w:tc>
          <w:tcPr>
            <w:tcW w:w="2694" w:type="dxa"/>
            <w:tcBorders>
              <w:left w:val="nil"/>
            </w:tcBorders>
            <w:vAlign w:val="center"/>
          </w:tcPr>
          <w:p w:rsidR="005947BD" w:rsidRPr="005F0ECB" w:rsidRDefault="005947BD" w:rsidP="001314D9">
            <w:pPr>
              <w:rPr>
                <w:sz w:val="20"/>
                <w:szCs w:val="20"/>
              </w:rPr>
            </w:pPr>
            <w:r w:rsidRPr="005F0ECB">
              <w:rPr>
                <w:sz w:val="20"/>
                <w:szCs w:val="20"/>
              </w:rPr>
              <w:t>Nm³/h</w:t>
            </w:r>
          </w:p>
        </w:tc>
        <w:tc>
          <w:tcPr>
            <w:tcW w:w="425" w:type="dxa"/>
            <w:tcBorders>
              <w:right w:val="nil"/>
            </w:tcBorders>
            <w:vAlign w:val="center"/>
          </w:tcPr>
          <w:p w:rsidR="005947BD" w:rsidRPr="005E725F" w:rsidRDefault="005947BD" w:rsidP="005947BD">
            <w:pPr>
              <w:rPr>
                <w:sz w:val="20"/>
              </w:rPr>
            </w:pPr>
            <w:r w:rsidRPr="005E725F">
              <w:rPr>
                <w:sz w:val="20"/>
              </w:rPr>
              <w:t>€</w:t>
            </w:r>
          </w:p>
        </w:tc>
        <w:tc>
          <w:tcPr>
            <w:tcW w:w="1479" w:type="dxa"/>
            <w:tcBorders>
              <w:left w:val="nil"/>
            </w:tcBorders>
            <w:vAlign w:val="center"/>
          </w:tcPr>
          <w:p w:rsidR="005947BD" w:rsidRPr="005947BD" w:rsidRDefault="005947BD" w:rsidP="001314D9">
            <w:pPr>
              <w:jc w:val="right"/>
              <w:rPr>
                <w:sz w:val="20"/>
                <w:szCs w:val="20"/>
              </w:rPr>
            </w:pPr>
            <w:r w:rsidRPr="005947BD">
              <w:rPr>
                <w:sz w:val="20"/>
                <w:szCs w:val="20"/>
              </w:rPr>
              <w:t>222,79</w:t>
            </w:r>
          </w:p>
        </w:tc>
        <w:tc>
          <w:tcPr>
            <w:tcW w:w="364" w:type="dxa"/>
            <w:tcBorders>
              <w:right w:val="nil"/>
            </w:tcBorders>
            <w:vAlign w:val="center"/>
          </w:tcPr>
          <w:p w:rsidR="005947BD" w:rsidRPr="005E725F" w:rsidRDefault="005947BD" w:rsidP="001314D9">
            <w:pPr>
              <w:jc w:val="right"/>
              <w:rPr>
                <w:sz w:val="20"/>
              </w:rPr>
            </w:pPr>
            <w:r w:rsidRPr="005E725F">
              <w:rPr>
                <w:sz w:val="20"/>
              </w:rPr>
              <w:t>€</w:t>
            </w:r>
          </w:p>
        </w:tc>
        <w:tc>
          <w:tcPr>
            <w:tcW w:w="1310" w:type="dxa"/>
            <w:tcBorders>
              <w:left w:val="nil"/>
            </w:tcBorders>
            <w:vAlign w:val="center"/>
          </w:tcPr>
          <w:p w:rsidR="005947BD" w:rsidRPr="005947BD" w:rsidRDefault="005947BD" w:rsidP="001314D9">
            <w:pPr>
              <w:jc w:val="right"/>
              <w:rPr>
                <w:sz w:val="20"/>
                <w:szCs w:val="20"/>
              </w:rPr>
            </w:pPr>
            <w:r w:rsidRPr="005947BD">
              <w:rPr>
                <w:sz w:val="20"/>
                <w:szCs w:val="20"/>
              </w:rPr>
              <w:t>445,58</w:t>
            </w:r>
          </w:p>
        </w:tc>
      </w:tr>
      <w:tr w:rsidR="005947BD" w:rsidRPr="005E725F" w:rsidTr="001314D9">
        <w:trPr>
          <w:trHeight w:val="340"/>
        </w:trPr>
        <w:tc>
          <w:tcPr>
            <w:tcW w:w="1439" w:type="dxa"/>
            <w:tcBorders>
              <w:right w:val="nil"/>
            </w:tcBorders>
            <w:vAlign w:val="center"/>
          </w:tcPr>
          <w:p w:rsidR="005947BD" w:rsidRPr="005E725F" w:rsidRDefault="005947BD" w:rsidP="005947BD">
            <w:pPr>
              <w:jc w:val="right"/>
              <w:rPr>
                <w:sz w:val="20"/>
              </w:rPr>
            </w:pPr>
            <w:r>
              <w:rPr>
                <w:sz w:val="20"/>
              </w:rPr>
              <w:t>2</w:t>
            </w:r>
            <w:r w:rsidRPr="005E725F">
              <w:rPr>
                <w:sz w:val="20"/>
              </w:rPr>
              <w:t>00</w:t>
            </w:r>
          </w:p>
        </w:tc>
        <w:tc>
          <w:tcPr>
            <w:tcW w:w="683" w:type="dxa"/>
            <w:tcBorders>
              <w:left w:val="nil"/>
              <w:right w:val="nil"/>
            </w:tcBorders>
            <w:vAlign w:val="center"/>
          </w:tcPr>
          <w:p w:rsidR="005947BD" w:rsidRPr="005E725F" w:rsidRDefault="005947BD" w:rsidP="005947BD">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5947BD" w:rsidRPr="005E725F" w:rsidRDefault="005947BD" w:rsidP="005947BD">
            <w:pPr>
              <w:jc w:val="right"/>
              <w:rPr>
                <w:sz w:val="20"/>
              </w:rPr>
            </w:pPr>
            <w:r>
              <w:rPr>
                <w:sz w:val="20"/>
              </w:rPr>
              <w:t>500</w:t>
            </w:r>
          </w:p>
        </w:tc>
        <w:tc>
          <w:tcPr>
            <w:tcW w:w="2694" w:type="dxa"/>
            <w:tcBorders>
              <w:left w:val="nil"/>
            </w:tcBorders>
            <w:vAlign w:val="center"/>
          </w:tcPr>
          <w:p w:rsidR="005947BD" w:rsidRPr="005F0ECB" w:rsidRDefault="005947BD" w:rsidP="001314D9">
            <w:pPr>
              <w:rPr>
                <w:sz w:val="20"/>
                <w:szCs w:val="20"/>
              </w:rPr>
            </w:pPr>
            <w:r w:rsidRPr="005F0ECB">
              <w:rPr>
                <w:sz w:val="20"/>
                <w:szCs w:val="20"/>
              </w:rPr>
              <w:t>Nm³/h</w:t>
            </w:r>
          </w:p>
        </w:tc>
        <w:tc>
          <w:tcPr>
            <w:tcW w:w="425" w:type="dxa"/>
            <w:tcBorders>
              <w:right w:val="nil"/>
            </w:tcBorders>
            <w:vAlign w:val="center"/>
          </w:tcPr>
          <w:p w:rsidR="005947BD" w:rsidRPr="005E725F" w:rsidRDefault="005947BD" w:rsidP="005947BD">
            <w:pPr>
              <w:rPr>
                <w:sz w:val="20"/>
              </w:rPr>
            </w:pPr>
            <w:r w:rsidRPr="005E725F">
              <w:rPr>
                <w:sz w:val="20"/>
              </w:rPr>
              <w:t>€</w:t>
            </w:r>
          </w:p>
        </w:tc>
        <w:tc>
          <w:tcPr>
            <w:tcW w:w="1479" w:type="dxa"/>
            <w:tcBorders>
              <w:left w:val="nil"/>
            </w:tcBorders>
            <w:vAlign w:val="center"/>
          </w:tcPr>
          <w:p w:rsidR="005947BD" w:rsidRPr="005947BD" w:rsidRDefault="005947BD" w:rsidP="001314D9">
            <w:pPr>
              <w:jc w:val="right"/>
              <w:rPr>
                <w:sz w:val="20"/>
                <w:szCs w:val="20"/>
              </w:rPr>
            </w:pPr>
            <w:r w:rsidRPr="005947BD">
              <w:rPr>
                <w:sz w:val="20"/>
                <w:szCs w:val="20"/>
              </w:rPr>
              <w:t>445,58</w:t>
            </w:r>
          </w:p>
        </w:tc>
        <w:tc>
          <w:tcPr>
            <w:tcW w:w="364" w:type="dxa"/>
            <w:tcBorders>
              <w:right w:val="nil"/>
            </w:tcBorders>
            <w:vAlign w:val="center"/>
          </w:tcPr>
          <w:p w:rsidR="005947BD" w:rsidRPr="005E725F" w:rsidRDefault="005947BD" w:rsidP="001314D9">
            <w:pPr>
              <w:jc w:val="right"/>
              <w:rPr>
                <w:sz w:val="20"/>
              </w:rPr>
            </w:pPr>
            <w:r w:rsidRPr="005E725F">
              <w:rPr>
                <w:sz w:val="20"/>
              </w:rPr>
              <w:t>€</w:t>
            </w:r>
          </w:p>
        </w:tc>
        <w:tc>
          <w:tcPr>
            <w:tcW w:w="1310" w:type="dxa"/>
            <w:tcBorders>
              <w:left w:val="nil"/>
            </w:tcBorders>
            <w:vAlign w:val="center"/>
          </w:tcPr>
          <w:p w:rsidR="005947BD" w:rsidRPr="005947BD" w:rsidRDefault="005947BD" w:rsidP="001314D9">
            <w:pPr>
              <w:jc w:val="right"/>
              <w:rPr>
                <w:sz w:val="20"/>
                <w:szCs w:val="20"/>
              </w:rPr>
            </w:pPr>
            <w:r w:rsidRPr="005947BD">
              <w:rPr>
                <w:sz w:val="20"/>
                <w:szCs w:val="20"/>
              </w:rPr>
              <w:t>892,26</w:t>
            </w:r>
          </w:p>
        </w:tc>
      </w:tr>
      <w:tr w:rsidR="005947BD" w:rsidRPr="005E725F" w:rsidTr="001314D9">
        <w:trPr>
          <w:trHeight w:val="340"/>
        </w:trPr>
        <w:tc>
          <w:tcPr>
            <w:tcW w:w="1439" w:type="dxa"/>
            <w:tcBorders>
              <w:right w:val="nil"/>
            </w:tcBorders>
            <w:vAlign w:val="center"/>
          </w:tcPr>
          <w:p w:rsidR="005947BD" w:rsidRPr="005E725F" w:rsidRDefault="005947BD" w:rsidP="005947BD">
            <w:pPr>
              <w:jc w:val="right"/>
              <w:rPr>
                <w:sz w:val="20"/>
              </w:rPr>
            </w:pPr>
            <w:r w:rsidRPr="005E725F">
              <w:rPr>
                <w:sz w:val="20"/>
              </w:rPr>
              <w:t>500</w:t>
            </w:r>
          </w:p>
        </w:tc>
        <w:tc>
          <w:tcPr>
            <w:tcW w:w="683" w:type="dxa"/>
            <w:tcBorders>
              <w:left w:val="nil"/>
              <w:right w:val="nil"/>
            </w:tcBorders>
            <w:vAlign w:val="center"/>
          </w:tcPr>
          <w:p w:rsidR="005947BD" w:rsidRPr="005E725F" w:rsidRDefault="005947BD" w:rsidP="005947BD">
            <w:pPr>
              <w:rPr>
                <w:sz w:val="20"/>
              </w:rPr>
            </w:pPr>
            <w:r w:rsidRPr="005E725F">
              <w:rPr>
                <w:sz w:val="20"/>
              </w:rPr>
              <w:t xml:space="preserve">&lt; </w:t>
            </w:r>
            <w:r>
              <w:rPr>
                <w:sz w:val="20"/>
              </w:rPr>
              <w:t>D</w:t>
            </w:r>
          </w:p>
        </w:tc>
        <w:tc>
          <w:tcPr>
            <w:tcW w:w="708" w:type="dxa"/>
            <w:tcBorders>
              <w:left w:val="nil"/>
              <w:right w:val="nil"/>
            </w:tcBorders>
            <w:vAlign w:val="center"/>
          </w:tcPr>
          <w:p w:rsidR="005947BD" w:rsidRPr="005E725F" w:rsidRDefault="005947BD" w:rsidP="005947BD">
            <w:pPr>
              <w:rPr>
                <w:sz w:val="20"/>
              </w:rPr>
            </w:pPr>
          </w:p>
        </w:tc>
        <w:tc>
          <w:tcPr>
            <w:tcW w:w="2694" w:type="dxa"/>
            <w:tcBorders>
              <w:left w:val="nil"/>
            </w:tcBorders>
            <w:vAlign w:val="center"/>
          </w:tcPr>
          <w:p w:rsidR="005947BD" w:rsidRPr="005F0ECB" w:rsidRDefault="005947BD" w:rsidP="001314D9">
            <w:pPr>
              <w:rPr>
                <w:sz w:val="20"/>
                <w:szCs w:val="20"/>
              </w:rPr>
            </w:pPr>
            <w:r w:rsidRPr="005F0ECB">
              <w:rPr>
                <w:sz w:val="20"/>
                <w:szCs w:val="20"/>
              </w:rPr>
              <w:t>Nm³/h</w:t>
            </w:r>
          </w:p>
        </w:tc>
        <w:tc>
          <w:tcPr>
            <w:tcW w:w="425" w:type="dxa"/>
            <w:tcBorders>
              <w:right w:val="nil"/>
            </w:tcBorders>
            <w:vAlign w:val="center"/>
          </w:tcPr>
          <w:p w:rsidR="005947BD" w:rsidRPr="005E725F" w:rsidRDefault="005947BD" w:rsidP="005947BD">
            <w:pPr>
              <w:rPr>
                <w:sz w:val="20"/>
              </w:rPr>
            </w:pPr>
            <w:r w:rsidRPr="005E725F">
              <w:rPr>
                <w:sz w:val="20"/>
              </w:rPr>
              <w:t>€</w:t>
            </w:r>
          </w:p>
        </w:tc>
        <w:tc>
          <w:tcPr>
            <w:tcW w:w="1479" w:type="dxa"/>
            <w:tcBorders>
              <w:left w:val="nil"/>
            </w:tcBorders>
            <w:vAlign w:val="center"/>
          </w:tcPr>
          <w:p w:rsidR="005947BD" w:rsidRPr="005947BD" w:rsidRDefault="005947BD" w:rsidP="001314D9">
            <w:pPr>
              <w:jc w:val="right"/>
              <w:rPr>
                <w:sz w:val="20"/>
                <w:szCs w:val="20"/>
              </w:rPr>
            </w:pPr>
            <w:r w:rsidRPr="005947BD">
              <w:rPr>
                <w:sz w:val="20"/>
                <w:szCs w:val="20"/>
              </w:rPr>
              <w:t>892,26</w:t>
            </w:r>
          </w:p>
        </w:tc>
        <w:tc>
          <w:tcPr>
            <w:tcW w:w="364" w:type="dxa"/>
            <w:tcBorders>
              <w:right w:val="nil"/>
            </w:tcBorders>
            <w:vAlign w:val="center"/>
          </w:tcPr>
          <w:p w:rsidR="005947BD" w:rsidRPr="005E725F" w:rsidRDefault="005947BD" w:rsidP="001314D9">
            <w:pPr>
              <w:jc w:val="right"/>
              <w:rPr>
                <w:sz w:val="20"/>
              </w:rPr>
            </w:pPr>
            <w:r w:rsidRPr="005E725F">
              <w:rPr>
                <w:sz w:val="20"/>
              </w:rPr>
              <w:t>€</w:t>
            </w:r>
          </w:p>
        </w:tc>
        <w:tc>
          <w:tcPr>
            <w:tcW w:w="1310" w:type="dxa"/>
            <w:tcBorders>
              <w:left w:val="nil"/>
            </w:tcBorders>
            <w:vAlign w:val="center"/>
          </w:tcPr>
          <w:p w:rsidR="005947BD" w:rsidRPr="005947BD" w:rsidRDefault="005947BD" w:rsidP="001314D9">
            <w:pPr>
              <w:jc w:val="right"/>
              <w:rPr>
                <w:sz w:val="20"/>
                <w:szCs w:val="20"/>
              </w:rPr>
            </w:pPr>
            <w:r w:rsidRPr="005947BD">
              <w:rPr>
                <w:sz w:val="20"/>
                <w:szCs w:val="20"/>
              </w:rPr>
              <w:t>1</w:t>
            </w:r>
            <w:r>
              <w:rPr>
                <w:sz w:val="20"/>
                <w:szCs w:val="20"/>
              </w:rPr>
              <w:t>.</w:t>
            </w:r>
            <w:r w:rsidRPr="005947BD">
              <w:rPr>
                <w:sz w:val="20"/>
                <w:szCs w:val="20"/>
              </w:rPr>
              <w:t>784,51</w:t>
            </w:r>
          </w:p>
        </w:tc>
      </w:tr>
      <w:tr w:rsidR="00ED547F" w:rsidRPr="007A7C00" w:rsidTr="00C86F76">
        <w:trPr>
          <w:trHeight w:val="567"/>
        </w:trPr>
        <w:tc>
          <w:tcPr>
            <w:tcW w:w="9102" w:type="dxa"/>
            <w:gridSpan w:val="8"/>
            <w:shd w:val="clear" w:color="auto" w:fill="D9E2F3" w:themeFill="accent5" w:themeFillTint="33"/>
            <w:vAlign w:val="center"/>
          </w:tcPr>
          <w:p w:rsidR="00ED547F" w:rsidRPr="007A7C00" w:rsidRDefault="00ED547F" w:rsidP="0096111C">
            <w:pPr>
              <w:rPr>
                <w:b/>
                <w:sz w:val="32"/>
              </w:rPr>
            </w:pPr>
            <w:r w:rsidRPr="00A174CA">
              <w:rPr>
                <w:b/>
                <w:sz w:val="28"/>
              </w:rPr>
              <w:t>Remarques</w:t>
            </w:r>
            <w:r w:rsidR="002623D4" w:rsidRPr="00A174CA">
              <w:rPr>
                <w:b/>
                <w:sz w:val="28"/>
              </w:rPr>
              <w:t xml:space="preserve"> – </w:t>
            </w:r>
            <w:r w:rsidR="00A76E20" w:rsidRPr="00A174CA">
              <w:rPr>
                <w:b/>
                <w:sz w:val="28"/>
              </w:rPr>
              <w:t>Etudes</w:t>
            </w:r>
          </w:p>
        </w:tc>
      </w:tr>
      <w:tr w:rsidR="000007EA" w:rsidRPr="005E725F" w:rsidTr="005F0ECB">
        <w:trPr>
          <w:trHeight w:val="397"/>
        </w:trPr>
        <w:tc>
          <w:tcPr>
            <w:tcW w:w="9102" w:type="dxa"/>
            <w:gridSpan w:val="8"/>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C86F76">
        <w:trPr>
          <w:trHeight w:val="397"/>
        </w:trPr>
        <w:tc>
          <w:tcPr>
            <w:tcW w:w="9102" w:type="dxa"/>
            <w:gridSpan w:val="8"/>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w:t>
            </w:r>
            <w:r w:rsidR="00D226D5">
              <w:rPr>
                <w:sz w:val="20"/>
              </w:rPr>
              <w:t>e débit</w:t>
            </w:r>
            <w:r w:rsidRPr="005E725F">
              <w:rPr>
                <w:sz w:val="20"/>
              </w:rPr>
              <w:t xml:space="preserve"> final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Si la même demande est introduite plusieurs fois (ex. : plusieurs fournisseurs ou installateurs, bureaux d’études), le montant de l’étude sera facturé autant d</w:t>
            </w:r>
            <w:r w:rsidR="00130499">
              <w:rPr>
                <w:sz w:val="20"/>
              </w:rPr>
              <w:t>e fois qu’il y a de demandeurs.</w:t>
            </w:r>
          </w:p>
          <w:p w:rsidR="00ED547F" w:rsidRPr="005E725F" w:rsidRDefault="00ED547F" w:rsidP="000D1269">
            <w:pPr>
              <w:pStyle w:val="Paragraphedeliste"/>
              <w:numPr>
                <w:ilvl w:val="0"/>
                <w:numId w:val="6"/>
              </w:numPr>
              <w:jc w:val="both"/>
              <w:rPr>
                <w:sz w:val="20"/>
              </w:rPr>
            </w:pPr>
            <w:r w:rsidRPr="005E725F">
              <w:rPr>
                <w:sz w:val="20"/>
              </w:rPr>
              <w:t>En cas de demandes de raccordement pouvant mettre en œuvre sur un même site plusieurs raccordements de puissance</w:t>
            </w:r>
            <w:r w:rsidR="00BE1E3F">
              <w:rPr>
                <w:sz w:val="20"/>
              </w:rPr>
              <w:t>s</w:t>
            </w:r>
            <w:r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lastRenderedPageBreak/>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C86F76">
        <w:trPr>
          <w:trHeight w:val="567"/>
        </w:trPr>
        <w:tc>
          <w:tcPr>
            <w:tcW w:w="9102" w:type="dxa"/>
            <w:gridSpan w:val="8"/>
            <w:shd w:val="clear" w:color="auto" w:fill="D9E2F3" w:themeFill="accent5" w:themeFillTint="33"/>
            <w:vAlign w:val="center"/>
          </w:tcPr>
          <w:p w:rsidR="00ED547F" w:rsidRPr="005E725F" w:rsidRDefault="00ED547F" w:rsidP="000D1269">
            <w:pPr>
              <w:jc w:val="both"/>
              <w:rPr>
                <w:b/>
                <w:sz w:val="28"/>
              </w:rPr>
            </w:pPr>
            <w:r w:rsidRPr="005E725F">
              <w:rPr>
                <w:b/>
                <w:sz w:val="28"/>
              </w:rPr>
              <w:lastRenderedPageBreak/>
              <w:t>Etude de détail</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 xml:space="preserve">Lors d’une demande d’un nouveau raccordement </w:t>
            </w:r>
            <w:r w:rsidR="00935851">
              <w:rPr>
                <w:sz w:val="20"/>
              </w:rPr>
              <w:t xml:space="preserve">ou </w:t>
            </w:r>
            <w:r w:rsidR="00935851" w:rsidRPr="005E725F">
              <w:rPr>
                <w:sz w:val="20"/>
              </w:rPr>
              <w:t xml:space="preserve">d’une demande de modification d’un raccordement existant </w:t>
            </w:r>
            <w:r w:rsidRPr="005E725F">
              <w:rPr>
                <w:sz w:val="20"/>
              </w:rPr>
              <w:t>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w:t>
            </w:r>
            <w:r w:rsidR="005F0ECB">
              <w:rPr>
                <w:sz w:val="20"/>
              </w:rPr>
              <w:t xml:space="preserve"> débit </w:t>
            </w:r>
            <w:r w:rsidRPr="005E725F">
              <w:rPr>
                <w:sz w:val="20"/>
              </w:rPr>
              <w:t xml:space="preserve">total contractuel en prélèvement &gt; </w:t>
            </w:r>
            <w:r w:rsidR="005F0ECB">
              <w:rPr>
                <w:sz w:val="20"/>
              </w:rPr>
              <w:t>16 Nm³</w:t>
            </w:r>
            <w:r w:rsidR="00935851">
              <w:rPr>
                <w:sz w:val="20"/>
              </w:rPr>
              <w:t>/h</w:t>
            </w:r>
            <w:r w:rsidR="005F0ECB">
              <w:rPr>
                <w:sz w:val="20"/>
              </w:rPr>
              <w:t xml:space="preserve"> o</w:t>
            </w:r>
            <w:r w:rsidRPr="005E725F">
              <w:rPr>
                <w:sz w:val="20"/>
              </w:rPr>
              <w:t>u</w:t>
            </w:r>
          </w:p>
          <w:p w:rsidR="00ED547F" w:rsidRPr="005E725F" w:rsidRDefault="00ED547F" w:rsidP="000D1269">
            <w:pPr>
              <w:pStyle w:val="Paragraphedeliste"/>
              <w:numPr>
                <w:ilvl w:val="0"/>
                <w:numId w:val="8"/>
              </w:numPr>
              <w:jc w:val="both"/>
              <w:rPr>
                <w:sz w:val="20"/>
              </w:rPr>
            </w:pPr>
            <w:r w:rsidRPr="005E725F">
              <w:rPr>
                <w:sz w:val="20"/>
              </w:rPr>
              <w:t>Equipé d’une production avec injection sur le réseau.</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BE1E3F" w:rsidP="000D1269">
            <w:pPr>
              <w:jc w:val="both"/>
              <w:rPr>
                <w:sz w:val="20"/>
              </w:rPr>
            </w:pPr>
            <w:r>
              <w:rPr>
                <w:sz w:val="20"/>
              </w:rPr>
              <w:t>Les frais d’étude de détail</w:t>
            </w:r>
            <w:r w:rsidR="00ED547F" w:rsidRPr="005E725F">
              <w:rPr>
                <w:sz w:val="20"/>
              </w:rPr>
              <w:t xml:space="preserve"> sont toujours dus</w:t>
            </w:r>
            <w:r>
              <w:rPr>
                <w:sz w:val="20"/>
              </w:rPr>
              <w:t>,</w:t>
            </w:r>
            <w:r w:rsidR="00ED547F" w:rsidRPr="005E725F">
              <w:rPr>
                <w:sz w:val="20"/>
              </w:rPr>
              <w:t xml:space="preserve">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130499">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130499">
              <w:rPr>
                <w:sz w:val="20"/>
              </w:rPr>
              <w:t xml:space="preserve"> de celui de l’étude de détail.</w:t>
            </w:r>
          </w:p>
          <w:p w:rsidR="00ED547F" w:rsidRPr="005E725F" w:rsidRDefault="00BE1E3F" w:rsidP="000D1269">
            <w:pPr>
              <w:pStyle w:val="Paragraphedeliste"/>
              <w:numPr>
                <w:ilvl w:val="0"/>
                <w:numId w:val="4"/>
              </w:numPr>
              <w:jc w:val="both"/>
              <w:rPr>
                <w:sz w:val="20"/>
              </w:rPr>
            </w:pPr>
            <w:r>
              <w:rPr>
                <w:sz w:val="20"/>
              </w:rPr>
              <w:t>En cas de demande</w:t>
            </w:r>
            <w:r w:rsidR="00ED547F" w:rsidRPr="005E725F">
              <w:rPr>
                <w:sz w:val="20"/>
              </w:rPr>
              <w:t xml:space="preserve"> de raccordement pouvant mettre en œuvre sur un même site plusieurs raccordements de puissance</w:t>
            </w:r>
            <w:r>
              <w:rPr>
                <w:sz w:val="20"/>
              </w:rPr>
              <w:t>s</w:t>
            </w:r>
            <w:r w:rsidR="00ED547F" w:rsidRPr="005E725F">
              <w:rPr>
                <w:sz w:val="20"/>
              </w:rPr>
              <w:t xml:space="preserve"> et de type</w:t>
            </w:r>
            <w:r>
              <w:rPr>
                <w:sz w:val="20"/>
              </w:rPr>
              <w:t>s</w:t>
            </w:r>
            <w:r w:rsidR="00ED547F" w:rsidRPr="005E725F">
              <w:rPr>
                <w:sz w:val="20"/>
              </w:rPr>
              <w:t xml:space="preserve"> différents (ex : complexe commercial), les frais d’étude sont calculés sur base de  la puissance finale de prélèvement et/ou de production (av</w:t>
            </w:r>
            <w:r w:rsidR="00130499">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130499">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raccordement s</w:t>
            </w:r>
            <w:r w:rsidR="00130499">
              <w:rPr>
                <w:sz w:val="20"/>
              </w:rPr>
              <w:t>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E64EFC" w:rsidRPr="005E725F" w:rsidTr="00C451FE">
        <w:trPr>
          <w:trHeight w:val="441"/>
        </w:trPr>
        <w:tc>
          <w:tcPr>
            <w:tcW w:w="8964" w:type="dxa"/>
            <w:gridSpan w:val="3"/>
            <w:shd w:val="clear" w:color="auto" w:fill="D9E2F3"/>
            <w:vAlign w:val="center"/>
          </w:tcPr>
          <w:p w:rsidR="00E64EFC" w:rsidRPr="005E725F" w:rsidRDefault="008B42B3" w:rsidP="008B42B3">
            <w:pPr>
              <w:rPr>
                <w:b/>
                <w:sz w:val="28"/>
              </w:rPr>
            </w:pPr>
            <w:r w:rsidRPr="008B42B3">
              <w:rPr>
                <w:b/>
                <w:sz w:val="28"/>
              </w:rPr>
              <w:lastRenderedPageBreak/>
              <w:t>Raccordement standard - G4 - G6</w:t>
            </w:r>
          </w:p>
        </w:tc>
      </w:tr>
      <w:tr w:rsidR="00AA7825" w:rsidRPr="00AA7825" w:rsidTr="00D30980">
        <w:trPr>
          <w:trHeight w:val="396"/>
        </w:trPr>
        <w:tc>
          <w:tcPr>
            <w:tcW w:w="7230" w:type="dxa"/>
            <w:vAlign w:val="center"/>
          </w:tcPr>
          <w:p w:rsidR="00AA7825" w:rsidRPr="00AA7825" w:rsidRDefault="00AA7825" w:rsidP="00AA7825">
            <w:pPr>
              <w:rPr>
                <w:sz w:val="20"/>
                <w:szCs w:val="20"/>
              </w:rPr>
            </w:pPr>
            <w:r w:rsidRPr="00AA7825">
              <w:rPr>
                <w:sz w:val="20"/>
                <w:szCs w:val="20"/>
              </w:rPr>
              <w:t>Raccordement  standard</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CC03E3" w:rsidRDefault="00CC03E3" w:rsidP="009917C2">
            <w:pPr>
              <w:jc w:val="right"/>
              <w:rPr>
                <w:sz w:val="20"/>
                <w:szCs w:val="20"/>
              </w:rPr>
            </w:pPr>
            <w:r w:rsidRPr="00CC03E3">
              <w:rPr>
                <w:sz w:val="20"/>
                <w:szCs w:val="20"/>
              </w:rPr>
              <w:t>9</w:t>
            </w:r>
            <w:r w:rsidR="009917C2">
              <w:rPr>
                <w:sz w:val="20"/>
                <w:szCs w:val="20"/>
              </w:rPr>
              <w:t>98</w:t>
            </w:r>
            <w:r w:rsidRPr="00CC03E3">
              <w:rPr>
                <w:sz w:val="20"/>
                <w:szCs w:val="20"/>
              </w:rPr>
              <w:t>,</w:t>
            </w:r>
            <w:r w:rsidR="009917C2">
              <w:rPr>
                <w:sz w:val="20"/>
                <w:szCs w:val="20"/>
              </w:rPr>
              <w:t>73</w:t>
            </w:r>
          </w:p>
        </w:tc>
      </w:tr>
      <w:tr w:rsidR="00AA7825" w:rsidRPr="00AA7825" w:rsidTr="00D30980">
        <w:trPr>
          <w:trHeight w:val="340"/>
        </w:trPr>
        <w:tc>
          <w:tcPr>
            <w:tcW w:w="7230" w:type="dxa"/>
            <w:vAlign w:val="center"/>
          </w:tcPr>
          <w:p w:rsidR="00AA7825" w:rsidRPr="00AA7825" w:rsidRDefault="00AA7825" w:rsidP="00AA7825">
            <w:pPr>
              <w:rPr>
                <w:sz w:val="20"/>
                <w:szCs w:val="20"/>
              </w:rPr>
            </w:pPr>
            <w:r w:rsidRPr="00AA7825">
              <w:rPr>
                <w:sz w:val="20"/>
                <w:szCs w:val="20"/>
              </w:rPr>
              <w:t>Raccordement "standard gratuit"</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AA7825">
            <w:pPr>
              <w:jc w:val="right"/>
              <w:rPr>
                <w:sz w:val="20"/>
                <w:szCs w:val="20"/>
              </w:rPr>
            </w:pPr>
            <w:r>
              <w:rPr>
                <w:sz w:val="20"/>
                <w:szCs w:val="20"/>
              </w:rPr>
              <w:t>0</w:t>
            </w:r>
            <w:r w:rsidR="00C222DA">
              <w:rPr>
                <w:sz w:val="20"/>
                <w:szCs w:val="20"/>
              </w:rPr>
              <w:t>,00</w:t>
            </w:r>
          </w:p>
        </w:tc>
      </w:tr>
      <w:tr w:rsidR="00494974" w:rsidRPr="007A7C00" w:rsidTr="00C451FE">
        <w:trPr>
          <w:trHeight w:val="340"/>
        </w:trPr>
        <w:tc>
          <w:tcPr>
            <w:tcW w:w="8964" w:type="dxa"/>
            <w:gridSpan w:val="3"/>
            <w:tcBorders>
              <w:top w:val="single" w:sz="4" w:space="0" w:color="auto"/>
              <w:bottom w:val="single" w:sz="4" w:space="0" w:color="auto"/>
            </w:tcBorders>
            <w:shd w:val="clear" w:color="auto" w:fill="D9E2F3"/>
            <w:vAlign w:val="center"/>
          </w:tcPr>
          <w:p w:rsidR="00494974" w:rsidRPr="007A7C00" w:rsidRDefault="00494974" w:rsidP="00494974">
            <w:pPr>
              <w:ind w:left="601"/>
              <w:rPr>
                <w:sz w:val="28"/>
              </w:rPr>
            </w:pPr>
            <w:r w:rsidRPr="00AA7825">
              <w:rPr>
                <w:b/>
                <w:sz w:val="28"/>
              </w:rPr>
              <w:t>Remarqu</w:t>
            </w:r>
            <w:r w:rsidRPr="00C451FE">
              <w:rPr>
                <w:b/>
                <w:sz w:val="28"/>
                <w:shd w:val="clear" w:color="auto" w:fill="D9E2F3"/>
              </w:rPr>
              <w:t>es</w:t>
            </w:r>
          </w:p>
        </w:tc>
      </w:tr>
      <w:tr w:rsidR="00494974" w:rsidRPr="009056C1" w:rsidTr="00FE17A1">
        <w:trPr>
          <w:trHeight w:val="340"/>
        </w:trPr>
        <w:tc>
          <w:tcPr>
            <w:tcW w:w="8964" w:type="dxa"/>
            <w:gridSpan w:val="3"/>
            <w:tcBorders>
              <w:top w:val="single" w:sz="4" w:space="0" w:color="auto"/>
              <w:left w:val="single" w:sz="4" w:space="0" w:color="auto"/>
              <w:bottom w:val="single" w:sz="4" w:space="0" w:color="auto"/>
              <w:right w:val="single" w:sz="4" w:space="0" w:color="auto"/>
            </w:tcBorders>
          </w:tcPr>
          <w:p w:rsidR="00494974" w:rsidRPr="009056C1" w:rsidRDefault="00494974" w:rsidP="00494974">
            <w:pPr>
              <w:pStyle w:val="Paragraphedeliste"/>
              <w:numPr>
                <w:ilvl w:val="0"/>
                <w:numId w:val="12"/>
              </w:numPr>
              <w:ind w:left="885" w:hanging="284"/>
              <w:rPr>
                <w:sz w:val="20"/>
              </w:rPr>
            </w:pPr>
            <w:r w:rsidRPr="009056C1">
              <w:rPr>
                <w:sz w:val="20"/>
              </w:rPr>
              <w:t>"Le raccordement standard pour un client résidentiel est gratuit (Décret Wallon 17 juillet 2008 et 12 JUILLET 2007. – Arrêté du Gouvernement wallon relatif à la révision du règlement technique pour la gestion des réseaux de distribution de gaz et l’accès à ceux-ci)"</w:t>
            </w:r>
            <w:r w:rsidR="00130499">
              <w:rPr>
                <w:sz w:val="20"/>
              </w:rPr>
              <w:t>.</w:t>
            </w:r>
          </w:p>
          <w:p w:rsidR="00494974" w:rsidRPr="009056C1" w:rsidRDefault="00494974" w:rsidP="00494974">
            <w:pPr>
              <w:pStyle w:val="Paragraphedeliste"/>
              <w:numPr>
                <w:ilvl w:val="0"/>
                <w:numId w:val="12"/>
              </w:numPr>
              <w:ind w:left="885" w:hanging="284"/>
              <w:rPr>
                <w:sz w:val="20"/>
              </w:rPr>
            </w:pPr>
            <w:r w:rsidRPr="009056C1">
              <w:rPr>
                <w:sz w:val="20"/>
              </w:rPr>
              <w:t>Raccordement standard gratuit uniquement valable pour client résidentiel avec raccordement unifamilial</w:t>
            </w:r>
            <w:r w:rsidR="00130499">
              <w:rPr>
                <w:sz w:val="20"/>
              </w:rPr>
              <w:t>.</w:t>
            </w:r>
          </w:p>
          <w:p w:rsidR="00494974" w:rsidRPr="009056C1" w:rsidRDefault="00494974" w:rsidP="00494974">
            <w:pPr>
              <w:pStyle w:val="Paragraphedeliste"/>
              <w:numPr>
                <w:ilvl w:val="0"/>
                <w:numId w:val="12"/>
              </w:numPr>
              <w:ind w:left="885" w:hanging="284"/>
              <w:rPr>
                <w:sz w:val="20"/>
              </w:rPr>
            </w:pPr>
            <w:r w:rsidRPr="009056C1">
              <w:rPr>
                <w:sz w:val="20"/>
              </w:rPr>
              <w:t>Dans le cadre de raccordement standard gratuit, en cas de non mise en service de l'ouvrage de raccordement dans un délai de 12 mois après la mise sous gaz du raccordement, le GRD se réserve le droit de facturer le montant repris ci-dessous</w:t>
            </w:r>
            <w:r w:rsidR="00C451FE">
              <w:rPr>
                <w:sz w:val="20"/>
              </w:rPr>
              <w:t>.</w:t>
            </w:r>
          </w:p>
        </w:tc>
      </w:tr>
      <w:tr w:rsidR="00CC03E3" w:rsidRPr="009056C1" w:rsidTr="00FE17A1">
        <w:trPr>
          <w:trHeight w:val="340"/>
        </w:trPr>
        <w:tc>
          <w:tcPr>
            <w:tcW w:w="7230" w:type="dxa"/>
            <w:tcBorders>
              <w:top w:val="single" w:sz="4" w:space="0" w:color="auto"/>
              <w:left w:val="single" w:sz="4" w:space="0" w:color="auto"/>
              <w:bottom w:val="single" w:sz="4" w:space="0" w:color="auto"/>
              <w:right w:val="single" w:sz="4" w:space="0" w:color="auto"/>
            </w:tcBorders>
          </w:tcPr>
          <w:p w:rsidR="00CC03E3" w:rsidRPr="009056C1" w:rsidRDefault="00CC03E3" w:rsidP="005A6383">
            <w:pPr>
              <w:pStyle w:val="Paragraphedeliste"/>
              <w:numPr>
                <w:ilvl w:val="0"/>
                <w:numId w:val="12"/>
              </w:numPr>
              <w:ind w:left="885" w:hanging="284"/>
              <w:rPr>
                <w:sz w:val="20"/>
              </w:rPr>
            </w:pPr>
            <w:r w:rsidRPr="009056C1">
              <w:rPr>
                <w:sz w:val="20"/>
              </w:rPr>
              <w:t>Frais minimum facturés pour raccordement standard gratuit non mis en service dans les 12 mois qui suivent sa mise en place. Ce montant, précisé dans l'offre,  dépend des éléments fournis dans le cadre du raccordement.</w:t>
            </w:r>
          </w:p>
        </w:tc>
        <w:tc>
          <w:tcPr>
            <w:tcW w:w="567" w:type="dxa"/>
            <w:tcBorders>
              <w:top w:val="single" w:sz="4" w:space="0" w:color="auto"/>
              <w:left w:val="single" w:sz="4" w:space="0" w:color="auto"/>
              <w:bottom w:val="single" w:sz="4" w:space="0" w:color="auto"/>
              <w:right w:val="single" w:sz="4" w:space="0" w:color="auto"/>
            </w:tcBorders>
            <w:vAlign w:val="center"/>
          </w:tcPr>
          <w:p w:rsidR="00CC03E3" w:rsidRPr="009056C1" w:rsidRDefault="00CC03E3" w:rsidP="00CC03E3">
            <w:pPr>
              <w:rPr>
                <w:sz w:val="20"/>
              </w:rPr>
            </w:pPr>
            <w:r>
              <w:rPr>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rsidR="00CC03E3" w:rsidRPr="00CC03E3" w:rsidRDefault="009917C2" w:rsidP="00CC03E3">
            <w:pPr>
              <w:jc w:val="right"/>
              <w:rPr>
                <w:sz w:val="20"/>
                <w:szCs w:val="20"/>
              </w:rPr>
            </w:pPr>
            <w:r w:rsidRPr="00CC03E3">
              <w:rPr>
                <w:sz w:val="20"/>
                <w:szCs w:val="20"/>
              </w:rPr>
              <w:t>9</w:t>
            </w:r>
            <w:r>
              <w:rPr>
                <w:sz w:val="20"/>
                <w:szCs w:val="20"/>
              </w:rPr>
              <w:t>98</w:t>
            </w:r>
            <w:r w:rsidRPr="00CC03E3">
              <w:rPr>
                <w:sz w:val="20"/>
                <w:szCs w:val="20"/>
              </w:rPr>
              <w:t>,</w:t>
            </w:r>
            <w:r>
              <w:rPr>
                <w:sz w:val="20"/>
                <w:szCs w:val="20"/>
              </w:rPr>
              <w:t>73</w:t>
            </w:r>
          </w:p>
        </w:tc>
      </w:tr>
      <w:tr w:rsidR="00CC03E3" w:rsidRPr="005E725F" w:rsidTr="00B3744E">
        <w:trPr>
          <w:trHeight w:val="441"/>
        </w:trPr>
        <w:tc>
          <w:tcPr>
            <w:tcW w:w="8964" w:type="dxa"/>
            <w:gridSpan w:val="3"/>
            <w:shd w:val="clear" w:color="auto" w:fill="D9E2F3" w:themeFill="accent5" w:themeFillTint="33"/>
            <w:vAlign w:val="center"/>
          </w:tcPr>
          <w:p w:rsidR="00CC03E3" w:rsidRPr="005E725F" w:rsidRDefault="00CC03E3" w:rsidP="00CC03E3">
            <w:pPr>
              <w:rPr>
                <w:b/>
                <w:sz w:val="28"/>
              </w:rPr>
            </w:pPr>
            <w:r w:rsidRPr="009056C1">
              <w:rPr>
                <w:b/>
                <w:sz w:val="28"/>
              </w:rPr>
              <w:t xml:space="preserve">Raccordements sur les réseaux de Distribution </w:t>
            </w:r>
            <w:r>
              <w:rPr>
                <w:b/>
                <w:sz w:val="28"/>
              </w:rPr>
              <w:t>BP</w:t>
            </w:r>
            <w:r w:rsidRPr="009056C1">
              <w:rPr>
                <w:b/>
                <w:sz w:val="28"/>
              </w:rPr>
              <w:tab/>
            </w:r>
          </w:p>
        </w:tc>
      </w:tr>
      <w:tr w:rsidR="00CC03E3" w:rsidRPr="009056C1" w:rsidTr="005A6383">
        <w:trPr>
          <w:trHeight w:val="396"/>
        </w:trPr>
        <w:tc>
          <w:tcPr>
            <w:tcW w:w="7230" w:type="dxa"/>
            <w:vAlign w:val="center"/>
          </w:tcPr>
          <w:p w:rsidR="00CC03E3" w:rsidRPr="009056C1" w:rsidRDefault="00CC03E3" w:rsidP="00CC03E3">
            <w:pPr>
              <w:rPr>
                <w:sz w:val="20"/>
                <w:szCs w:val="20"/>
              </w:rPr>
            </w:pPr>
            <w:r w:rsidRPr="009056C1">
              <w:rPr>
                <w:sz w:val="20"/>
                <w:szCs w:val="20"/>
              </w:rPr>
              <w:t>Raccordement standard G10</w:t>
            </w:r>
          </w:p>
        </w:tc>
        <w:tc>
          <w:tcPr>
            <w:tcW w:w="567" w:type="dxa"/>
            <w:vAlign w:val="center"/>
          </w:tcPr>
          <w:p w:rsidR="00CC03E3" w:rsidRPr="009056C1" w:rsidRDefault="00CC03E3" w:rsidP="00CC03E3">
            <w:pPr>
              <w:rPr>
                <w:sz w:val="20"/>
                <w:szCs w:val="20"/>
              </w:rPr>
            </w:pPr>
            <w:r w:rsidRPr="009056C1">
              <w:rPr>
                <w:sz w:val="20"/>
                <w:szCs w:val="20"/>
              </w:rPr>
              <w:t>€</w:t>
            </w:r>
          </w:p>
        </w:tc>
        <w:tc>
          <w:tcPr>
            <w:tcW w:w="1167" w:type="dxa"/>
            <w:vAlign w:val="center"/>
          </w:tcPr>
          <w:p w:rsidR="00CC03E3" w:rsidRPr="00CC03E3" w:rsidRDefault="009917C2" w:rsidP="005A6383">
            <w:pPr>
              <w:jc w:val="right"/>
              <w:rPr>
                <w:sz w:val="20"/>
                <w:szCs w:val="20"/>
              </w:rPr>
            </w:pPr>
            <w:r w:rsidRPr="00CC03E3">
              <w:rPr>
                <w:sz w:val="20"/>
                <w:szCs w:val="20"/>
              </w:rPr>
              <w:t>9</w:t>
            </w:r>
            <w:r>
              <w:rPr>
                <w:sz w:val="20"/>
                <w:szCs w:val="20"/>
              </w:rPr>
              <w:t>98</w:t>
            </w:r>
            <w:r w:rsidRPr="00CC03E3">
              <w:rPr>
                <w:sz w:val="20"/>
                <w:szCs w:val="20"/>
              </w:rPr>
              <w:t>,</w:t>
            </w:r>
            <w:r>
              <w:rPr>
                <w:sz w:val="20"/>
                <w:szCs w:val="20"/>
              </w:rPr>
              <w:t>73</w:t>
            </w:r>
          </w:p>
        </w:tc>
      </w:tr>
      <w:tr w:rsidR="009917C2" w:rsidRPr="009056C1" w:rsidTr="005A6383">
        <w:trPr>
          <w:trHeight w:val="340"/>
        </w:trPr>
        <w:tc>
          <w:tcPr>
            <w:tcW w:w="7230" w:type="dxa"/>
            <w:vAlign w:val="center"/>
          </w:tcPr>
          <w:p w:rsidR="009917C2" w:rsidRPr="009056C1" w:rsidRDefault="009917C2" w:rsidP="009917C2">
            <w:pPr>
              <w:rPr>
                <w:sz w:val="20"/>
                <w:szCs w:val="20"/>
              </w:rPr>
            </w:pPr>
            <w:r w:rsidRPr="009056C1">
              <w:rPr>
                <w:sz w:val="20"/>
                <w:szCs w:val="20"/>
              </w:rPr>
              <w:t>Raccordement standard G16</w:t>
            </w:r>
          </w:p>
        </w:tc>
        <w:tc>
          <w:tcPr>
            <w:tcW w:w="567" w:type="dxa"/>
            <w:vAlign w:val="center"/>
          </w:tcPr>
          <w:p w:rsidR="009917C2" w:rsidRPr="009056C1" w:rsidRDefault="009917C2" w:rsidP="009917C2">
            <w:pPr>
              <w:rPr>
                <w:sz w:val="20"/>
                <w:szCs w:val="20"/>
              </w:rPr>
            </w:pPr>
            <w:r w:rsidRPr="009056C1">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1.096,40</w:t>
            </w:r>
          </w:p>
        </w:tc>
      </w:tr>
      <w:tr w:rsidR="009917C2" w:rsidRPr="009056C1" w:rsidTr="005A6383">
        <w:trPr>
          <w:trHeight w:val="340"/>
        </w:trPr>
        <w:tc>
          <w:tcPr>
            <w:tcW w:w="7230" w:type="dxa"/>
            <w:vAlign w:val="center"/>
          </w:tcPr>
          <w:p w:rsidR="009917C2" w:rsidRPr="009056C1" w:rsidRDefault="009917C2" w:rsidP="009917C2">
            <w:pPr>
              <w:rPr>
                <w:sz w:val="20"/>
                <w:szCs w:val="20"/>
              </w:rPr>
            </w:pPr>
            <w:r w:rsidRPr="009056C1">
              <w:rPr>
                <w:sz w:val="20"/>
                <w:szCs w:val="20"/>
              </w:rPr>
              <w:t>Raccordement standard G25</w:t>
            </w:r>
          </w:p>
        </w:tc>
        <w:tc>
          <w:tcPr>
            <w:tcW w:w="567" w:type="dxa"/>
            <w:vAlign w:val="center"/>
          </w:tcPr>
          <w:p w:rsidR="009917C2" w:rsidRPr="009056C1" w:rsidRDefault="009917C2" w:rsidP="009917C2">
            <w:pPr>
              <w:rPr>
                <w:sz w:val="20"/>
                <w:szCs w:val="20"/>
              </w:rPr>
            </w:pPr>
            <w:r w:rsidRPr="009056C1">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2.741,52</w:t>
            </w:r>
          </w:p>
        </w:tc>
      </w:tr>
      <w:tr w:rsidR="00CC03E3" w:rsidRPr="009056C1" w:rsidTr="005A6383">
        <w:trPr>
          <w:trHeight w:val="340"/>
        </w:trPr>
        <w:tc>
          <w:tcPr>
            <w:tcW w:w="7230" w:type="dxa"/>
            <w:vAlign w:val="center"/>
          </w:tcPr>
          <w:p w:rsidR="00CC03E3" w:rsidRPr="009056C1" w:rsidRDefault="00CC03E3" w:rsidP="00CC03E3">
            <w:pPr>
              <w:rPr>
                <w:sz w:val="20"/>
                <w:szCs w:val="20"/>
              </w:rPr>
            </w:pPr>
            <w:r w:rsidRPr="009056C1">
              <w:rPr>
                <w:sz w:val="20"/>
                <w:szCs w:val="20"/>
              </w:rPr>
              <w:t>Raccordement &gt; G25</w:t>
            </w:r>
          </w:p>
        </w:tc>
        <w:tc>
          <w:tcPr>
            <w:tcW w:w="567" w:type="dxa"/>
            <w:vAlign w:val="center"/>
          </w:tcPr>
          <w:p w:rsidR="00CC03E3" w:rsidRPr="009056C1" w:rsidRDefault="00CC03E3" w:rsidP="00CC03E3">
            <w:pPr>
              <w:rPr>
                <w:sz w:val="20"/>
                <w:szCs w:val="20"/>
              </w:rPr>
            </w:pPr>
            <w:r w:rsidRPr="009056C1">
              <w:rPr>
                <w:sz w:val="20"/>
                <w:szCs w:val="20"/>
              </w:rPr>
              <w:t>€</w:t>
            </w:r>
          </w:p>
        </w:tc>
        <w:tc>
          <w:tcPr>
            <w:tcW w:w="1167" w:type="dxa"/>
            <w:vAlign w:val="center"/>
          </w:tcPr>
          <w:p w:rsidR="00CC03E3" w:rsidRPr="009D6F04" w:rsidRDefault="00CC03E3" w:rsidP="005A6383">
            <w:pPr>
              <w:jc w:val="right"/>
              <w:rPr>
                <w:sz w:val="20"/>
                <w:szCs w:val="20"/>
              </w:rPr>
            </w:pPr>
            <w:r w:rsidRPr="006F5265">
              <w:rPr>
                <w:sz w:val="20"/>
                <w:szCs w:val="20"/>
              </w:rPr>
              <w:t>DEVIS</w:t>
            </w:r>
          </w:p>
        </w:tc>
      </w:tr>
      <w:tr w:rsidR="00CC03E3" w:rsidRPr="00335726" w:rsidTr="00C86F76">
        <w:trPr>
          <w:trHeight w:val="340"/>
        </w:trPr>
        <w:tc>
          <w:tcPr>
            <w:tcW w:w="8964" w:type="dxa"/>
            <w:gridSpan w:val="3"/>
            <w:shd w:val="clear" w:color="auto" w:fill="D9E2F3" w:themeFill="accent5" w:themeFillTint="33"/>
            <w:vAlign w:val="center"/>
          </w:tcPr>
          <w:p w:rsidR="00CC03E3" w:rsidRPr="009D6F04" w:rsidRDefault="00CC03E3" w:rsidP="00CC03E3">
            <w:pPr>
              <w:rPr>
                <w:sz w:val="20"/>
                <w:szCs w:val="20"/>
              </w:rPr>
            </w:pPr>
            <w:r w:rsidRPr="00335726">
              <w:rPr>
                <w:b/>
                <w:sz w:val="28"/>
              </w:rPr>
              <w:t>Suppléments pose et revêtement</w:t>
            </w:r>
            <w:r w:rsidRPr="00335726">
              <w:rPr>
                <w:b/>
                <w:sz w:val="28"/>
              </w:rPr>
              <w:tab/>
            </w:r>
            <w:r w:rsidRPr="00335726">
              <w:rPr>
                <w:b/>
                <w:sz w:val="28"/>
              </w:rPr>
              <w:tab/>
            </w:r>
            <w:r w:rsidRPr="00335726">
              <w:rPr>
                <w:b/>
                <w:sz w:val="28"/>
              </w:rPr>
              <w:tab/>
            </w:r>
            <w:r w:rsidRPr="00335726">
              <w:rPr>
                <w:b/>
                <w:sz w:val="28"/>
              </w:rPr>
              <w:tab/>
            </w:r>
          </w:p>
        </w:tc>
      </w:tr>
      <w:tr w:rsidR="009917C2" w:rsidRPr="009056C1" w:rsidTr="005A6383">
        <w:trPr>
          <w:trHeight w:val="340"/>
        </w:trPr>
        <w:tc>
          <w:tcPr>
            <w:tcW w:w="7230" w:type="dxa"/>
            <w:vAlign w:val="center"/>
          </w:tcPr>
          <w:p w:rsidR="009917C2" w:rsidRPr="00335726" w:rsidRDefault="009917C2" w:rsidP="009917C2">
            <w:pPr>
              <w:rPr>
                <w:sz w:val="20"/>
                <w:szCs w:val="20"/>
              </w:rPr>
            </w:pPr>
            <w:r w:rsidRPr="00335726">
              <w:rPr>
                <w:sz w:val="20"/>
                <w:szCs w:val="20"/>
              </w:rPr>
              <w:t>Pose en terreplein (trottoir sans revêtement, ...)</w:t>
            </w:r>
          </w:p>
        </w:tc>
        <w:tc>
          <w:tcPr>
            <w:tcW w:w="567" w:type="dxa"/>
            <w:vAlign w:val="center"/>
          </w:tcPr>
          <w:p w:rsidR="009917C2" w:rsidRPr="009056C1" w:rsidRDefault="009917C2" w:rsidP="009917C2">
            <w:pPr>
              <w:rPr>
                <w:sz w:val="20"/>
                <w:szCs w:val="20"/>
              </w:rPr>
            </w:pPr>
            <w:r w:rsidRPr="00335726">
              <w:rPr>
                <w:sz w:val="20"/>
                <w:szCs w:val="20"/>
              </w:rPr>
              <w:t>€/m</w:t>
            </w:r>
          </w:p>
        </w:tc>
        <w:tc>
          <w:tcPr>
            <w:tcW w:w="1167" w:type="dxa"/>
            <w:vAlign w:val="center"/>
          </w:tcPr>
          <w:p w:rsidR="009917C2" w:rsidRPr="009917C2" w:rsidRDefault="009917C2" w:rsidP="005A6383">
            <w:pPr>
              <w:jc w:val="right"/>
              <w:rPr>
                <w:sz w:val="20"/>
                <w:szCs w:val="20"/>
              </w:rPr>
            </w:pPr>
            <w:r w:rsidRPr="009917C2">
              <w:rPr>
                <w:sz w:val="20"/>
                <w:szCs w:val="20"/>
              </w:rPr>
              <w:t>73,54</w:t>
            </w:r>
          </w:p>
        </w:tc>
      </w:tr>
      <w:tr w:rsidR="009917C2" w:rsidRPr="009056C1" w:rsidTr="005A6383">
        <w:trPr>
          <w:trHeight w:val="340"/>
        </w:trPr>
        <w:tc>
          <w:tcPr>
            <w:tcW w:w="7230" w:type="dxa"/>
            <w:vAlign w:val="center"/>
          </w:tcPr>
          <w:p w:rsidR="009917C2" w:rsidRPr="00335726" w:rsidRDefault="009917C2" w:rsidP="009917C2">
            <w:pPr>
              <w:rPr>
                <w:sz w:val="20"/>
                <w:szCs w:val="20"/>
              </w:rPr>
            </w:pPr>
            <w:r w:rsidRPr="00335726">
              <w:rPr>
                <w:sz w:val="20"/>
                <w:szCs w:val="20"/>
              </w:rPr>
              <w:t>Revêtement standard - type trottoir</w:t>
            </w:r>
          </w:p>
        </w:tc>
        <w:tc>
          <w:tcPr>
            <w:tcW w:w="567" w:type="dxa"/>
            <w:vAlign w:val="center"/>
          </w:tcPr>
          <w:p w:rsidR="009917C2" w:rsidRPr="009056C1" w:rsidRDefault="009917C2" w:rsidP="009917C2">
            <w:pPr>
              <w:rPr>
                <w:sz w:val="20"/>
                <w:szCs w:val="20"/>
              </w:rPr>
            </w:pPr>
            <w:r w:rsidRPr="00335726">
              <w:rPr>
                <w:sz w:val="20"/>
                <w:szCs w:val="20"/>
              </w:rPr>
              <w:t>€/m</w:t>
            </w:r>
          </w:p>
        </w:tc>
        <w:tc>
          <w:tcPr>
            <w:tcW w:w="1167" w:type="dxa"/>
            <w:vAlign w:val="center"/>
          </w:tcPr>
          <w:p w:rsidR="009917C2" w:rsidRPr="009917C2" w:rsidRDefault="009917C2" w:rsidP="005A6383">
            <w:pPr>
              <w:jc w:val="right"/>
              <w:rPr>
                <w:sz w:val="20"/>
                <w:szCs w:val="20"/>
              </w:rPr>
            </w:pPr>
            <w:r w:rsidRPr="009917C2">
              <w:rPr>
                <w:sz w:val="20"/>
                <w:szCs w:val="20"/>
              </w:rPr>
              <w:t>49,38</w:t>
            </w:r>
          </w:p>
        </w:tc>
      </w:tr>
      <w:tr w:rsidR="009917C2" w:rsidRPr="009056C1" w:rsidTr="005A6383">
        <w:trPr>
          <w:trHeight w:val="340"/>
        </w:trPr>
        <w:tc>
          <w:tcPr>
            <w:tcW w:w="7230" w:type="dxa"/>
            <w:vAlign w:val="center"/>
          </w:tcPr>
          <w:p w:rsidR="009917C2" w:rsidRPr="00335726" w:rsidRDefault="009917C2" w:rsidP="009917C2">
            <w:pPr>
              <w:rPr>
                <w:sz w:val="20"/>
                <w:szCs w:val="20"/>
              </w:rPr>
            </w:pPr>
            <w:r w:rsidRPr="00335726">
              <w:rPr>
                <w:sz w:val="20"/>
                <w:szCs w:val="20"/>
              </w:rPr>
              <w:t>Pose en voirie avec revêtement</w:t>
            </w:r>
          </w:p>
        </w:tc>
        <w:tc>
          <w:tcPr>
            <w:tcW w:w="567" w:type="dxa"/>
            <w:vAlign w:val="center"/>
          </w:tcPr>
          <w:p w:rsidR="009917C2" w:rsidRPr="009056C1" w:rsidRDefault="009917C2" w:rsidP="009917C2">
            <w:pPr>
              <w:rPr>
                <w:sz w:val="20"/>
                <w:szCs w:val="20"/>
              </w:rPr>
            </w:pPr>
            <w:r w:rsidRPr="00335726">
              <w:rPr>
                <w:sz w:val="20"/>
                <w:szCs w:val="20"/>
              </w:rPr>
              <w:t>€/m</w:t>
            </w:r>
          </w:p>
        </w:tc>
        <w:tc>
          <w:tcPr>
            <w:tcW w:w="1167" w:type="dxa"/>
            <w:vAlign w:val="center"/>
          </w:tcPr>
          <w:p w:rsidR="009917C2" w:rsidRPr="009917C2" w:rsidRDefault="009917C2" w:rsidP="005A6383">
            <w:pPr>
              <w:jc w:val="right"/>
              <w:rPr>
                <w:sz w:val="20"/>
                <w:szCs w:val="20"/>
              </w:rPr>
            </w:pPr>
            <w:r w:rsidRPr="009917C2">
              <w:rPr>
                <w:sz w:val="20"/>
                <w:szCs w:val="20"/>
              </w:rPr>
              <w:t>234,86</w:t>
            </w:r>
          </w:p>
        </w:tc>
      </w:tr>
      <w:tr w:rsidR="009917C2" w:rsidRPr="009056C1" w:rsidTr="005A6383">
        <w:trPr>
          <w:trHeight w:val="340"/>
        </w:trPr>
        <w:tc>
          <w:tcPr>
            <w:tcW w:w="7230" w:type="dxa"/>
            <w:vAlign w:val="center"/>
          </w:tcPr>
          <w:p w:rsidR="009917C2" w:rsidRPr="00335726" w:rsidRDefault="009917C2" w:rsidP="009917C2">
            <w:pPr>
              <w:rPr>
                <w:sz w:val="20"/>
                <w:szCs w:val="20"/>
              </w:rPr>
            </w:pPr>
            <w:r w:rsidRPr="00335726">
              <w:rPr>
                <w:sz w:val="20"/>
                <w:szCs w:val="20"/>
              </w:rPr>
              <w:t>Pose en terrain privé, tranchée effectuée par URD</w:t>
            </w:r>
          </w:p>
        </w:tc>
        <w:tc>
          <w:tcPr>
            <w:tcW w:w="567" w:type="dxa"/>
            <w:vAlign w:val="center"/>
          </w:tcPr>
          <w:p w:rsidR="009917C2" w:rsidRPr="009056C1" w:rsidRDefault="009917C2" w:rsidP="009917C2">
            <w:pPr>
              <w:rPr>
                <w:sz w:val="20"/>
                <w:szCs w:val="20"/>
              </w:rPr>
            </w:pPr>
            <w:r w:rsidRPr="00335726">
              <w:rPr>
                <w:sz w:val="20"/>
                <w:szCs w:val="20"/>
              </w:rPr>
              <w:t>€/m</w:t>
            </w:r>
          </w:p>
        </w:tc>
        <w:tc>
          <w:tcPr>
            <w:tcW w:w="1167" w:type="dxa"/>
            <w:vAlign w:val="center"/>
          </w:tcPr>
          <w:p w:rsidR="009917C2" w:rsidRPr="009917C2" w:rsidRDefault="009917C2" w:rsidP="005A6383">
            <w:pPr>
              <w:jc w:val="right"/>
              <w:rPr>
                <w:sz w:val="20"/>
                <w:szCs w:val="20"/>
              </w:rPr>
            </w:pPr>
            <w:r w:rsidRPr="009917C2">
              <w:rPr>
                <w:sz w:val="20"/>
                <w:szCs w:val="20"/>
              </w:rPr>
              <w:t>32,92</w:t>
            </w:r>
          </w:p>
        </w:tc>
      </w:tr>
      <w:tr w:rsidR="009917C2" w:rsidRPr="009056C1" w:rsidTr="005A6383">
        <w:trPr>
          <w:trHeight w:val="340"/>
        </w:trPr>
        <w:tc>
          <w:tcPr>
            <w:tcW w:w="7230" w:type="dxa"/>
            <w:vAlign w:val="center"/>
          </w:tcPr>
          <w:p w:rsidR="009917C2" w:rsidRPr="00335726" w:rsidRDefault="009917C2" w:rsidP="009917C2">
            <w:pPr>
              <w:rPr>
                <w:sz w:val="20"/>
                <w:szCs w:val="20"/>
              </w:rPr>
            </w:pPr>
            <w:r w:rsidRPr="00335726">
              <w:rPr>
                <w:sz w:val="20"/>
                <w:szCs w:val="20"/>
              </w:rPr>
              <w:t xml:space="preserve">Pose tuyau fer lisse </w:t>
            </w:r>
          </w:p>
        </w:tc>
        <w:tc>
          <w:tcPr>
            <w:tcW w:w="567" w:type="dxa"/>
            <w:vAlign w:val="center"/>
          </w:tcPr>
          <w:p w:rsidR="009917C2" w:rsidRPr="009056C1" w:rsidRDefault="009917C2" w:rsidP="009917C2">
            <w:pPr>
              <w:rPr>
                <w:sz w:val="20"/>
                <w:szCs w:val="20"/>
              </w:rPr>
            </w:pPr>
            <w:r w:rsidRPr="00335726">
              <w:rPr>
                <w:sz w:val="20"/>
                <w:szCs w:val="20"/>
              </w:rPr>
              <w:t>€/m</w:t>
            </w:r>
          </w:p>
        </w:tc>
        <w:tc>
          <w:tcPr>
            <w:tcW w:w="1167" w:type="dxa"/>
            <w:vAlign w:val="center"/>
          </w:tcPr>
          <w:p w:rsidR="009917C2" w:rsidRPr="009917C2" w:rsidRDefault="009917C2" w:rsidP="005A6383">
            <w:pPr>
              <w:jc w:val="right"/>
              <w:rPr>
                <w:sz w:val="20"/>
                <w:szCs w:val="20"/>
              </w:rPr>
            </w:pPr>
            <w:r w:rsidRPr="009917C2">
              <w:rPr>
                <w:sz w:val="20"/>
                <w:szCs w:val="20"/>
              </w:rPr>
              <w:t>39,50</w:t>
            </w:r>
          </w:p>
        </w:tc>
      </w:tr>
      <w:tr w:rsidR="00CC03E3" w:rsidRPr="009056C1" w:rsidTr="005A6383">
        <w:trPr>
          <w:trHeight w:val="340"/>
        </w:trPr>
        <w:tc>
          <w:tcPr>
            <w:tcW w:w="7230" w:type="dxa"/>
            <w:vAlign w:val="center"/>
          </w:tcPr>
          <w:p w:rsidR="00CC03E3" w:rsidRPr="00335726" w:rsidRDefault="00CC03E3" w:rsidP="00CC03E3">
            <w:pPr>
              <w:rPr>
                <w:sz w:val="20"/>
                <w:szCs w:val="20"/>
              </w:rPr>
            </w:pPr>
            <w:r w:rsidRPr="00335726">
              <w:rPr>
                <w:sz w:val="20"/>
                <w:szCs w:val="20"/>
              </w:rPr>
              <w:t>Pose diamètre  &gt;  63mm ou &gt;  2''</w:t>
            </w:r>
          </w:p>
        </w:tc>
        <w:tc>
          <w:tcPr>
            <w:tcW w:w="567" w:type="dxa"/>
            <w:vAlign w:val="center"/>
          </w:tcPr>
          <w:p w:rsidR="00CC03E3" w:rsidRPr="009056C1" w:rsidRDefault="00CC03E3" w:rsidP="00CC03E3">
            <w:pPr>
              <w:rPr>
                <w:sz w:val="20"/>
                <w:szCs w:val="20"/>
              </w:rPr>
            </w:pPr>
            <w:r w:rsidRPr="00335726">
              <w:rPr>
                <w:sz w:val="20"/>
                <w:szCs w:val="20"/>
              </w:rPr>
              <w:t>€/m</w:t>
            </w:r>
          </w:p>
        </w:tc>
        <w:tc>
          <w:tcPr>
            <w:tcW w:w="1167" w:type="dxa"/>
            <w:vAlign w:val="center"/>
          </w:tcPr>
          <w:p w:rsidR="00CC03E3" w:rsidRPr="009056C1" w:rsidRDefault="00CC03E3" w:rsidP="005A6383">
            <w:pPr>
              <w:jc w:val="right"/>
              <w:rPr>
                <w:sz w:val="20"/>
                <w:szCs w:val="20"/>
              </w:rPr>
            </w:pPr>
            <w:r>
              <w:rPr>
                <w:sz w:val="20"/>
                <w:szCs w:val="20"/>
              </w:rPr>
              <w:t>DEVIS</w:t>
            </w:r>
          </w:p>
        </w:tc>
      </w:tr>
      <w:tr w:rsidR="00CC03E3" w:rsidRPr="009056C1" w:rsidTr="00C86F76">
        <w:trPr>
          <w:trHeight w:val="340"/>
        </w:trPr>
        <w:tc>
          <w:tcPr>
            <w:tcW w:w="8964" w:type="dxa"/>
            <w:gridSpan w:val="3"/>
            <w:shd w:val="clear" w:color="auto" w:fill="D9E2F3" w:themeFill="accent5" w:themeFillTint="33"/>
            <w:vAlign w:val="center"/>
          </w:tcPr>
          <w:p w:rsidR="00CC03E3" w:rsidRPr="009056C1" w:rsidRDefault="00CC03E3" w:rsidP="00CC03E3">
            <w:pPr>
              <w:rPr>
                <w:sz w:val="20"/>
                <w:szCs w:val="20"/>
              </w:rPr>
            </w:pPr>
            <w:r w:rsidRPr="009D6F04">
              <w:rPr>
                <w:b/>
                <w:sz w:val="28"/>
              </w:rPr>
              <w:t xml:space="preserve">Fourniture et placement </w:t>
            </w:r>
            <w:r w:rsidRPr="00C86F76">
              <w:rPr>
                <w:b/>
                <w:sz w:val="28"/>
                <w:shd w:val="clear" w:color="auto" w:fill="D9E2F3" w:themeFill="accent5" w:themeFillTint="33"/>
              </w:rPr>
              <w:t>d'armoires</w:t>
            </w:r>
            <w:r w:rsidRPr="009D6F04">
              <w:rPr>
                <w:b/>
                <w:sz w:val="28"/>
              </w:rPr>
              <w:t xml:space="preserve"> de protection pour l'extérieur</w:t>
            </w:r>
            <w:r w:rsidRPr="009D6F04">
              <w:rPr>
                <w:b/>
                <w:sz w:val="28"/>
              </w:rPr>
              <w:tab/>
            </w:r>
            <w:r w:rsidRPr="009D6F04">
              <w:rPr>
                <w:b/>
                <w:sz w:val="28"/>
              </w:rPr>
              <w:tab/>
            </w:r>
          </w:p>
        </w:tc>
      </w:tr>
      <w:tr w:rsidR="009917C2" w:rsidRPr="00AC38A9" w:rsidTr="005A6383">
        <w:trPr>
          <w:trHeight w:val="340"/>
        </w:trPr>
        <w:tc>
          <w:tcPr>
            <w:tcW w:w="7230" w:type="dxa"/>
            <w:vAlign w:val="center"/>
          </w:tcPr>
          <w:p w:rsidR="009917C2" w:rsidRPr="00AC38A9" w:rsidRDefault="009917C2" w:rsidP="009917C2">
            <w:pPr>
              <w:rPr>
                <w:sz w:val="20"/>
                <w:szCs w:val="20"/>
              </w:rPr>
            </w:pPr>
            <w:r w:rsidRPr="00AC38A9">
              <w:rPr>
                <w:sz w:val="20"/>
                <w:szCs w:val="20"/>
              </w:rPr>
              <w:t>Coffret pour cpt G4 ou G6</w:t>
            </w:r>
          </w:p>
        </w:tc>
        <w:tc>
          <w:tcPr>
            <w:tcW w:w="567" w:type="dxa"/>
            <w:vAlign w:val="center"/>
          </w:tcPr>
          <w:p w:rsidR="009917C2" w:rsidRPr="00AC38A9" w:rsidRDefault="009917C2" w:rsidP="009917C2">
            <w:pPr>
              <w:rPr>
                <w:sz w:val="20"/>
                <w:szCs w:val="20"/>
              </w:rPr>
            </w:pPr>
            <w:r w:rsidRPr="00AC38A9">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345,71</w:t>
            </w:r>
          </w:p>
        </w:tc>
      </w:tr>
      <w:tr w:rsidR="009917C2" w:rsidRPr="00AC38A9" w:rsidTr="005A6383">
        <w:trPr>
          <w:trHeight w:val="340"/>
        </w:trPr>
        <w:tc>
          <w:tcPr>
            <w:tcW w:w="7230" w:type="dxa"/>
            <w:vAlign w:val="center"/>
          </w:tcPr>
          <w:p w:rsidR="009917C2" w:rsidRPr="00AC38A9" w:rsidRDefault="009917C2" w:rsidP="009917C2">
            <w:pPr>
              <w:rPr>
                <w:sz w:val="20"/>
                <w:szCs w:val="20"/>
              </w:rPr>
            </w:pPr>
            <w:r w:rsidRPr="00AC38A9">
              <w:rPr>
                <w:sz w:val="20"/>
                <w:szCs w:val="20"/>
              </w:rPr>
              <w:t>Armoire vertica</w:t>
            </w:r>
            <w:r w:rsidR="00987C90">
              <w:rPr>
                <w:sz w:val="20"/>
                <w:szCs w:val="20"/>
              </w:rPr>
              <w:t>le pour 2 c</w:t>
            </w:r>
            <w:r w:rsidRPr="00AC38A9">
              <w:rPr>
                <w:sz w:val="20"/>
                <w:szCs w:val="20"/>
              </w:rPr>
              <w:t>p</w:t>
            </w:r>
            <w:r w:rsidR="00987C90">
              <w:rPr>
                <w:sz w:val="20"/>
                <w:szCs w:val="20"/>
              </w:rPr>
              <w:t>t</w:t>
            </w:r>
            <w:r w:rsidRPr="00AC38A9">
              <w:rPr>
                <w:sz w:val="20"/>
                <w:szCs w:val="20"/>
              </w:rPr>
              <w:t xml:space="preserve"> G4</w:t>
            </w:r>
          </w:p>
        </w:tc>
        <w:tc>
          <w:tcPr>
            <w:tcW w:w="567" w:type="dxa"/>
            <w:vAlign w:val="center"/>
          </w:tcPr>
          <w:p w:rsidR="009917C2" w:rsidRPr="00AC38A9" w:rsidRDefault="009917C2" w:rsidP="009917C2">
            <w:pPr>
              <w:rPr>
                <w:sz w:val="20"/>
                <w:szCs w:val="20"/>
              </w:rPr>
            </w:pPr>
            <w:r w:rsidRPr="00AC38A9">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1.330,17</w:t>
            </w:r>
          </w:p>
        </w:tc>
      </w:tr>
      <w:tr w:rsidR="009917C2" w:rsidRPr="00AC38A9" w:rsidTr="005A6383">
        <w:trPr>
          <w:trHeight w:val="340"/>
        </w:trPr>
        <w:tc>
          <w:tcPr>
            <w:tcW w:w="7230" w:type="dxa"/>
            <w:vAlign w:val="center"/>
          </w:tcPr>
          <w:p w:rsidR="009917C2" w:rsidRPr="00AC38A9" w:rsidRDefault="009917C2" w:rsidP="009917C2">
            <w:pPr>
              <w:rPr>
                <w:sz w:val="20"/>
                <w:szCs w:val="20"/>
              </w:rPr>
            </w:pPr>
            <w:r w:rsidRPr="00AC38A9">
              <w:rPr>
                <w:sz w:val="20"/>
                <w:szCs w:val="20"/>
              </w:rPr>
              <w:t>Armoire pour cpt G16</w:t>
            </w:r>
          </w:p>
        </w:tc>
        <w:tc>
          <w:tcPr>
            <w:tcW w:w="567" w:type="dxa"/>
            <w:vAlign w:val="center"/>
          </w:tcPr>
          <w:p w:rsidR="009917C2" w:rsidRPr="00AC38A9" w:rsidRDefault="009917C2" w:rsidP="009917C2">
            <w:pPr>
              <w:rPr>
                <w:sz w:val="20"/>
                <w:szCs w:val="20"/>
              </w:rPr>
            </w:pPr>
            <w:r w:rsidRPr="00AC38A9">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1.240,16</w:t>
            </w:r>
          </w:p>
        </w:tc>
      </w:tr>
      <w:tr w:rsidR="009917C2" w:rsidRPr="00AC38A9" w:rsidTr="005A6383">
        <w:trPr>
          <w:trHeight w:val="340"/>
        </w:trPr>
        <w:tc>
          <w:tcPr>
            <w:tcW w:w="7230" w:type="dxa"/>
            <w:vAlign w:val="center"/>
          </w:tcPr>
          <w:p w:rsidR="009917C2" w:rsidRPr="00AC38A9" w:rsidRDefault="009917C2" w:rsidP="009917C2">
            <w:pPr>
              <w:rPr>
                <w:sz w:val="20"/>
                <w:szCs w:val="20"/>
              </w:rPr>
            </w:pPr>
            <w:r w:rsidRPr="00AC38A9">
              <w:rPr>
                <w:sz w:val="20"/>
                <w:szCs w:val="20"/>
              </w:rPr>
              <w:t>Armoire pour cpt G25</w:t>
            </w:r>
          </w:p>
        </w:tc>
        <w:tc>
          <w:tcPr>
            <w:tcW w:w="567" w:type="dxa"/>
            <w:vAlign w:val="center"/>
          </w:tcPr>
          <w:p w:rsidR="009917C2" w:rsidRPr="00AC38A9" w:rsidRDefault="009917C2" w:rsidP="009917C2">
            <w:pPr>
              <w:rPr>
                <w:sz w:val="20"/>
                <w:szCs w:val="20"/>
              </w:rPr>
            </w:pPr>
            <w:r w:rsidRPr="00AC38A9">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1.679,16</w:t>
            </w:r>
          </w:p>
        </w:tc>
      </w:tr>
      <w:tr w:rsidR="00CC03E3" w:rsidRPr="00AC38A9" w:rsidTr="005A6383">
        <w:trPr>
          <w:trHeight w:val="340"/>
        </w:trPr>
        <w:tc>
          <w:tcPr>
            <w:tcW w:w="7230" w:type="dxa"/>
            <w:vAlign w:val="center"/>
          </w:tcPr>
          <w:p w:rsidR="00CC03E3" w:rsidRPr="00AC38A9" w:rsidRDefault="00CC03E3" w:rsidP="00CC03E3">
            <w:pPr>
              <w:rPr>
                <w:sz w:val="20"/>
                <w:szCs w:val="20"/>
              </w:rPr>
            </w:pPr>
            <w:r w:rsidRPr="00AC38A9">
              <w:rPr>
                <w:sz w:val="20"/>
                <w:szCs w:val="20"/>
              </w:rPr>
              <w:t>Autres configurations</w:t>
            </w:r>
          </w:p>
        </w:tc>
        <w:tc>
          <w:tcPr>
            <w:tcW w:w="567" w:type="dxa"/>
            <w:vAlign w:val="center"/>
          </w:tcPr>
          <w:p w:rsidR="00CC03E3" w:rsidRPr="00AC38A9" w:rsidRDefault="00987C90" w:rsidP="00CC03E3">
            <w:pPr>
              <w:rPr>
                <w:sz w:val="20"/>
                <w:szCs w:val="20"/>
              </w:rPr>
            </w:pPr>
            <w:r>
              <w:rPr>
                <w:sz w:val="20"/>
                <w:szCs w:val="20"/>
              </w:rPr>
              <w:t>€</w:t>
            </w:r>
          </w:p>
        </w:tc>
        <w:tc>
          <w:tcPr>
            <w:tcW w:w="1167" w:type="dxa"/>
            <w:vAlign w:val="center"/>
          </w:tcPr>
          <w:p w:rsidR="00CC03E3" w:rsidRPr="00AC38A9" w:rsidRDefault="00CC03E3" w:rsidP="005A6383">
            <w:pPr>
              <w:jc w:val="right"/>
              <w:rPr>
                <w:sz w:val="20"/>
                <w:szCs w:val="20"/>
              </w:rPr>
            </w:pPr>
            <w:r w:rsidRPr="00AC38A9">
              <w:rPr>
                <w:sz w:val="20"/>
                <w:szCs w:val="20"/>
              </w:rPr>
              <w:t>DEVIS</w:t>
            </w:r>
          </w:p>
        </w:tc>
      </w:tr>
      <w:tr w:rsidR="00CC03E3" w:rsidRPr="00D30980" w:rsidTr="00C86F76">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AC38A9">
              <w:rPr>
                <w:b/>
                <w:sz w:val="28"/>
              </w:rPr>
              <w:t>Pose d'un compteur (sans vanne intérieure)</w:t>
            </w:r>
            <w:r w:rsidRPr="00AC38A9">
              <w:rPr>
                <w:b/>
                <w:sz w:val="28"/>
              </w:rPr>
              <w:tab/>
            </w:r>
            <w:r w:rsidRPr="00AC38A9">
              <w:rPr>
                <w:b/>
                <w:sz w:val="28"/>
              </w:rPr>
              <w:tab/>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Forfait dossier de 1 à 5 compteurs</w:t>
            </w:r>
          </w:p>
        </w:tc>
        <w:tc>
          <w:tcPr>
            <w:tcW w:w="567" w:type="dxa"/>
            <w:vAlign w:val="center"/>
          </w:tcPr>
          <w:p w:rsidR="009917C2" w:rsidRPr="00D30980" w:rsidRDefault="009917C2" w:rsidP="009917C2">
            <w:pPr>
              <w:rPr>
                <w:sz w:val="20"/>
                <w:szCs w:val="20"/>
              </w:rPr>
            </w:pPr>
            <w:r w:rsidRPr="00D30980">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278,76</w:t>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Forfait dossier + de 5 compteurs</w:t>
            </w:r>
          </w:p>
        </w:tc>
        <w:tc>
          <w:tcPr>
            <w:tcW w:w="567" w:type="dxa"/>
            <w:vAlign w:val="center"/>
          </w:tcPr>
          <w:p w:rsidR="009917C2" w:rsidRPr="00D30980" w:rsidRDefault="009917C2" w:rsidP="009917C2">
            <w:pPr>
              <w:rPr>
                <w:sz w:val="20"/>
                <w:szCs w:val="20"/>
              </w:rPr>
            </w:pPr>
            <w:r w:rsidRPr="00D30980">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966,89</w:t>
            </w:r>
          </w:p>
        </w:tc>
      </w:tr>
      <w:tr w:rsidR="00CC03E3" w:rsidRPr="00D30980" w:rsidTr="005A6383">
        <w:trPr>
          <w:trHeight w:val="340"/>
        </w:trPr>
        <w:tc>
          <w:tcPr>
            <w:tcW w:w="7230" w:type="dxa"/>
            <w:vAlign w:val="center"/>
          </w:tcPr>
          <w:p w:rsidR="00CC03E3" w:rsidRPr="00D30980" w:rsidRDefault="00CC03E3" w:rsidP="00CC03E3">
            <w:pPr>
              <w:rPr>
                <w:sz w:val="20"/>
                <w:szCs w:val="20"/>
              </w:rPr>
            </w:pPr>
            <w:r w:rsidRPr="00D30980">
              <w:rPr>
                <w:sz w:val="20"/>
                <w:szCs w:val="20"/>
              </w:rPr>
              <w:t>Cpt G4 - G6 - G10</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9917C2" w:rsidRDefault="009917C2" w:rsidP="005A6383">
            <w:pPr>
              <w:jc w:val="right"/>
              <w:rPr>
                <w:sz w:val="20"/>
                <w:szCs w:val="20"/>
              </w:rPr>
            </w:pPr>
            <w:r w:rsidRPr="009917C2">
              <w:rPr>
                <w:sz w:val="20"/>
                <w:szCs w:val="20"/>
              </w:rPr>
              <w:t>210,73</w:t>
            </w:r>
          </w:p>
        </w:tc>
      </w:tr>
      <w:tr w:rsidR="00CC03E3" w:rsidRPr="00D30980" w:rsidTr="005A6383">
        <w:trPr>
          <w:trHeight w:val="340"/>
        </w:trPr>
        <w:tc>
          <w:tcPr>
            <w:tcW w:w="7230" w:type="dxa"/>
            <w:vAlign w:val="center"/>
          </w:tcPr>
          <w:p w:rsidR="00CC03E3" w:rsidRPr="00D30980" w:rsidRDefault="00CC03E3" w:rsidP="00CC03E3">
            <w:pPr>
              <w:rPr>
                <w:sz w:val="20"/>
                <w:szCs w:val="20"/>
              </w:rPr>
            </w:pPr>
            <w:r w:rsidRPr="00D30980">
              <w:rPr>
                <w:sz w:val="20"/>
                <w:szCs w:val="20"/>
              </w:rPr>
              <w:t>Cpt G16 - G25</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CC03E3" w:rsidRDefault="009917C2" w:rsidP="005A6383">
            <w:pPr>
              <w:jc w:val="right"/>
              <w:rPr>
                <w:sz w:val="20"/>
                <w:szCs w:val="20"/>
              </w:rPr>
            </w:pPr>
            <w:r>
              <w:rPr>
                <w:sz w:val="20"/>
                <w:szCs w:val="20"/>
              </w:rPr>
              <w:t>456</w:t>
            </w:r>
            <w:r w:rsidR="00CC03E3" w:rsidRPr="00CC03E3">
              <w:rPr>
                <w:sz w:val="20"/>
                <w:szCs w:val="20"/>
              </w:rPr>
              <w:t>,</w:t>
            </w:r>
            <w:r>
              <w:rPr>
                <w:sz w:val="20"/>
                <w:szCs w:val="20"/>
              </w:rPr>
              <w:t>56</w:t>
            </w:r>
          </w:p>
        </w:tc>
      </w:tr>
      <w:tr w:rsidR="00CC03E3" w:rsidRPr="00D30980" w:rsidTr="005A6383">
        <w:trPr>
          <w:trHeight w:val="340"/>
        </w:trPr>
        <w:tc>
          <w:tcPr>
            <w:tcW w:w="7230" w:type="dxa"/>
            <w:vAlign w:val="center"/>
          </w:tcPr>
          <w:p w:rsidR="00CC03E3" w:rsidRPr="00D30980" w:rsidRDefault="00CC03E3" w:rsidP="00CC03E3">
            <w:pPr>
              <w:rPr>
                <w:sz w:val="20"/>
                <w:szCs w:val="20"/>
              </w:rPr>
            </w:pPr>
            <w:r w:rsidRPr="00D30980">
              <w:rPr>
                <w:sz w:val="20"/>
                <w:szCs w:val="20"/>
              </w:rPr>
              <w:t>Cpt G40 - G65</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9917C2" w:rsidRDefault="009917C2" w:rsidP="005A6383">
            <w:pPr>
              <w:jc w:val="right"/>
              <w:rPr>
                <w:sz w:val="20"/>
                <w:szCs w:val="20"/>
              </w:rPr>
            </w:pPr>
            <w:r w:rsidRPr="009917C2">
              <w:rPr>
                <w:sz w:val="20"/>
                <w:szCs w:val="20"/>
              </w:rPr>
              <w:t>791,29</w:t>
            </w:r>
          </w:p>
        </w:tc>
      </w:tr>
      <w:tr w:rsidR="00CC03E3" w:rsidRPr="00D30980" w:rsidTr="005A6383">
        <w:trPr>
          <w:trHeight w:val="340"/>
        </w:trPr>
        <w:tc>
          <w:tcPr>
            <w:tcW w:w="7230" w:type="dxa"/>
            <w:vAlign w:val="center"/>
          </w:tcPr>
          <w:p w:rsidR="00CC03E3" w:rsidRPr="00D30980" w:rsidRDefault="00CC03E3" w:rsidP="00CC03E3">
            <w:pPr>
              <w:rPr>
                <w:sz w:val="20"/>
                <w:szCs w:val="20"/>
              </w:rPr>
            </w:pPr>
            <w:r w:rsidRPr="00D30980">
              <w:rPr>
                <w:sz w:val="20"/>
                <w:szCs w:val="20"/>
              </w:rPr>
              <w:lastRenderedPageBreak/>
              <w:t>Cpt ≥ G100</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CC03E3" w:rsidRDefault="00CC03E3" w:rsidP="005A6383">
            <w:pPr>
              <w:jc w:val="right"/>
              <w:rPr>
                <w:sz w:val="20"/>
                <w:szCs w:val="20"/>
              </w:rPr>
            </w:pPr>
            <w:r w:rsidRPr="00CC03E3">
              <w:rPr>
                <w:sz w:val="20"/>
                <w:szCs w:val="20"/>
              </w:rPr>
              <w:t>9</w:t>
            </w:r>
            <w:r w:rsidR="009917C2">
              <w:rPr>
                <w:sz w:val="20"/>
                <w:szCs w:val="20"/>
              </w:rPr>
              <w:t>99</w:t>
            </w:r>
            <w:r w:rsidRPr="00CC03E3">
              <w:rPr>
                <w:sz w:val="20"/>
                <w:szCs w:val="20"/>
              </w:rPr>
              <w:t>,</w:t>
            </w:r>
            <w:r w:rsidR="009917C2">
              <w:rPr>
                <w:sz w:val="20"/>
                <w:szCs w:val="20"/>
              </w:rPr>
              <w:t>8</w:t>
            </w:r>
            <w:r w:rsidRPr="00CC03E3">
              <w:rPr>
                <w:sz w:val="20"/>
                <w:szCs w:val="20"/>
              </w:rPr>
              <w:t>1</w:t>
            </w:r>
          </w:p>
        </w:tc>
      </w:tr>
      <w:tr w:rsidR="00CC03E3" w:rsidRPr="00D30980" w:rsidTr="005A6383">
        <w:trPr>
          <w:trHeight w:val="340"/>
        </w:trPr>
        <w:tc>
          <w:tcPr>
            <w:tcW w:w="7230" w:type="dxa"/>
            <w:vAlign w:val="center"/>
          </w:tcPr>
          <w:p w:rsidR="00CC03E3" w:rsidRPr="00D30980" w:rsidRDefault="00CC03E3" w:rsidP="00CC03E3">
            <w:pPr>
              <w:rPr>
                <w:sz w:val="20"/>
                <w:szCs w:val="20"/>
              </w:rPr>
            </w:pPr>
            <w:r w:rsidRPr="00D30980">
              <w:rPr>
                <w:sz w:val="20"/>
                <w:szCs w:val="20"/>
              </w:rPr>
              <w:t>Autres configurations</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D30980" w:rsidRDefault="00CC03E3" w:rsidP="005A6383">
            <w:pPr>
              <w:jc w:val="right"/>
              <w:rPr>
                <w:sz w:val="20"/>
                <w:szCs w:val="20"/>
              </w:rPr>
            </w:pPr>
            <w:r w:rsidRPr="00D30980">
              <w:rPr>
                <w:sz w:val="20"/>
                <w:szCs w:val="20"/>
              </w:rPr>
              <w:t>DEVIS</w:t>
            </w:r>
          </w:p>
        </w:tc>
      </w:tr>
      <w:tr w:rsidR="00CC03E3" w:rsidRPr="00D30980" w:rsidTr="00C86F76">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AC38A9">
              <w:rPr>
                <w:b/>
                <w:sz w:val="28"/>
              </w:rPr>
              <w:t>Suppression de branchement</w:t>
            </w:r>
            <w:r w:rsidRPr="00AC38A9">
              <w:rPr>
                <w:b/>
                <w:sz w:val="28"/>
              </w:rPr>
              <w:tab/>
            </w:r>
            <w:r w:rsidRPr="00AC38A9">
              <w:rPr>
                <w:b/>
                <w:sz w:val="28"/>
              </w:rPr>
              <w:tab/>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Forfait dossier de 1 à 5 compteurs</w:t>
            </w:r>
          </w:p>
        </w:tc>
        <w:tc>
          <w:tcPr>
            <w:tcW w:w="567" w:type="dxa"/>
            <w:vAlign w:val="center"/>
          </w:tcPr>
          <w:p w:rsidR="009917C2" w:rsidRPr="00D30980" w:rsidRDefault="009917C2" w:rsidP="009917C2">
            <w:pPr>
              <w:rPr>
                <w:sz w:val="20"/>
                <w:szCs w:val="20"/>
              </w:rPr>
            </w:pPr>
            <w:r>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278,76</w:t>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Forfait dossier + de 5 compteurs</w:t>
            </w:r>
          </w:p>
        </w:tc>
        <w:tc>
          <w:tcPr>
            <w:tcW w:w="567" w:type="dxa"/>
            <w:vAlign w:val="center"/>
          </w:tcPr>
          <w:p w:rsidR="009917C2" w:rsidRPr="00D30980" w:rsidRDefault="009917C2" w:rsidP="009917C2">
            <w:pPr>
              <w:rPr>
                <w:sz w:val="20"/>
                <w:szCs w:val="20"/>
              </w:rPr>
            </w:pPr>
            <w:r>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966,89</w:t>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Suppression de branchement sans enlèvement de compteur ≤ 2" ou ≤ 63 mm</w:t>
            </w:r>
          </w:p>
        </w:tc>
        <w:tc>
          <w:tcPr>
            <w:tcW w:w="567" w:type="dxa"/>
            <w:vAlign w:val="center"/>
          </w:tcPr>
          <w:p w:rsidR="009917C2" w:rsidRPr="00D30980" w:rsidRDefault="009917C2" w:rsidP="009917C2">
            <w:pPr>
              <w:rPr>
                <w:sz w:val="20"/>
                <w:szCs w:val="20"/>
              </w:rPr>
            </w:pPr>
            <w:r>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1.183,08</w:t>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Suppression de branchement sans enlèvement de compteur &gt; 2" ou &gt; 63 mm</w:t>
            </w:r>
          </w:p>
        </w:tc>
        <w:tc>
          <w:tcPr>
            <w:tcW w:w="567" w:type="dxa"/>
            <w:vAlign w:val="center"/>
          </w:tcPr>
          <w:p w:rsidR="009917C2" w:rsidRPr="00D30980" w:rsidRDefault="009917C2" w:rsidP="009917C2">
            <w:pPr>
              <w:rPr>
                <w:sz w:val="20"/>
                <w:szCs w:val="20"/>
              </w:rPr>
            </w:pPr>
            <w:r>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3.430,75</w:t>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Enlèvement de compteur G4 - G6 - G10</w:t>
            </w:r>
          </w:p>
        </w:tc>
        <w:tc>
          <w:tcPr>
            <w:tcW w:w="567" w:type="dxa"/>
            <w:vAlign w:val="center"/>
          </w:tcPr>
          <w:p w:rsidR="009917C2" w:rsidRPr="00D30980" w:rsidRDefault="009917C2" w:rsidP="009917C2">
            <w:pPr>
              <w:rPr>
                <w:sz w:val="20"/>
                <w:szCs w:val="20"/>
              </w:rPr>
            </w:pPr>
            <w:r>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269,98</w:t>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Enlèvement de compteur G16 - G25</w:t>
            </w:r>
          </w:p>
        </w:tc>
        <w:tc>
          <w:tcPr>
            <w:tcW w:w="567" w:type="dxa"/>
            <w:vAlign w:val="center"/>
          </w:tcPr>
          <w:p w:rsidR="009917C2" w:rsidRPr="00D30980" w:rsidRDefault="009917C2" w:rsidP="009917C2">
            <w:pPr>
              <w:rPr>
                <w:sz w:val="20"/>
                <w:szCs w:val="20"/>
              </w:rPr>
            </w:pPr>
            <w:r>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311,68</w:t>
            </w:r>
          </w:p>
        </w:tc>
      </w:tr>
      <w:tr w:rsidR="009917C2" w:rsidRPr="00D30980" w:rsidTr="005A6383">
        <w:trPr>
          <w:trHeight w:val="340"/>
        </w:trPr>
        <w:tc>
          <w:tcPr>
            <w:tcW w:w="7230" w:type="dxa"/>
            <w:vAlign w:val="center"/>
          </w:tcPr>
          <w:p w:rsidR="009917C2" w:rsidRPr="00D30980" w:rsidRDefault="009917C2" w:rsidP="009917C2">
            <w:pPr>
              <w:rPr>
                <w:sz w:val="20"/>
                <w:szCs w:val="20"/>
              </w:rPr>
            </w:pPr>
            <w:r w:rsidRPr="00D30980">
              <w:rPr>
                <w:sz w:val="20"/>
                <w:szCs w:val="20"/>
              </w:rPr>
              <w:t>Enlèvement de compteur ≥ G40</w:t>
            </w:r>
          </w:p>
        </w:tc>
        <w:tc>
          <w:tcPr>
            <w:tcW w:w="567" w:type="dxa"/>
            <w:vAlign w:val="center"/>
          </w:tcPr>
          <w:p w:rsidR="009917C2" w:rsidRPr="00D30980" w:rsidRDefault="009917C2" w:rsidP="009917C2">
            <w:pPr>
              <w:rPr>
                <w:sz w:val="20"/>
                <w:szCs w:val="20"/>
              </w:rPr>
            </w:pPr>
            <w:r>
              <w:rPr>
                <w:sz w:val="20"/>
                <w:szCs w:val="20"/>
              </w:rPr>
              <w:t>€</w:t>
            </w:r>
          </w:p>
        </w:tc>
        <w:tc>
          <w:tcPr>
            <w:tcW w:w="1167" w:type="dxa"/>
            <w:vAlign w:val="center"/>
          </w:tcPr>
          <w:p w:rsidR="009917C2" w:rsidRPr="009917C2" w:rsidRDefault="009917C2" w:rsidP="005A6383">
            <w:pPr>
              <w:jc w:val="right"/>
              <w:rPr>
                <w:sz w:val="20"/>
                <w:szCs w:val="20"/>
              </w:rPr>
            </w:pPr>
            <w:r w:rsidRPr="009917C2">
              <w:rPr>
                <w:sz w:val="20"/>
                <w:szCs w:val="20"/>
              </w:rPr>
              <w:t>520,22</w:t>
            </w:r>
          </w:p>
        </w:tc>
      </w:tr>
      <w:tr w:rsidR="00CC03E3" w:rsidRPr="00D30980" w:rsidTr="00C86F76">
        <w:trPr>
          <w:trHeight w:val="340"/>
        </w:trPr>
        <w:tc>
          <w:tcPr>
            <w:tcW w:w="8964" w:type="dxa"/>
            <w:gridSpan w:val="3"/>
            <w:shd w:val="clear" w:color="auto" w:fill="D9E2F3" w:themeFill="accent5" w:themeFillTint="33"/>
            <w:vAlign w:val="center"/>
          </w:tcPr>
          <w:p w:rsidR="00CC03E3" w:rsidRDefault="00CC03E3" w:rsidP="00C86F76">
            <w:pPr>
              <w:shd w:val="clear" w:color="auto" w:fill="D9E2F3" w:themeFill="accent5" w:themeFillTint="33"/>
              <w:rPr>
                <w:b/>
                <w:sz w:val="28"/>
              </w:rPr>
            </w:pPr>
            <w:r w:rsidRPr="00AC38A9">
              <w:rPr>
                <w:b/>
                <w:sz w:val="28"/>
              </w:rPr>
              <w:t xml:space="preserve">Dépose ou Repose </w:t>
            </w:r>
          </w:p>
          <w:p w:rsidR="00CC03E3" w:rsidRPr="00D30980" w:rsidRDefault="00CC03E3" w:rsidP="00CC03E3">
            <w:pPr>
              <w:rPr>
                <w:sz w:val="20"/>
                <w:szCs w:val="20"/>
              </w:rPr>
            </w:pPr>
            <w:r w:rsidRPr="00AC38A9">
              <w:rPr>
                <w:b/>
              </w:rPr>
              <w:t>(du même compteur existant)  (tjs associé à autre intervention de pose)</w:t>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G4 - G6 - G10</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41,72</w:t>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G16 - G25</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83,39</w:t>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G40 - G65</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333,63</w:t>
            </w:r>
          </w:p>
        </w:tc>
      </w:tr>
      <w:tr w:rsidR="00CC03E3" w:rsidRPr="00D30980" w:rsidTr="005A6383">
        <w:trPr>
          <w:trHeight w:val="340"/>
        </w:trPr>
        <w:tc>
          <w:tcPr>
            <w:tcW w:w="7230" w:type="dxa"/>
            <w:vAlign w:val="center"/>
          </w:tcPr>
          <w:p w:rsidR="00CC03E3" w:rsidRPr="00D30980" w:rsidRDefault="00CC03E3" w:rsidP="00CC03E3">
            <w:pPr>
              <w:rPr>
                <w:sz w:val="20"/>
                <w:szCs w:val="20"/>
              </w:rPr>
            </w:pPr>
            <w:r w:rsidRPr="00D30980">
              <w:rPr>
                <w:sz w:val="20"/>
                <w:szCs w:val="20"/>
              </w:rPr>
              <w:t>≥ G100</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D30980" w:rsidRDefault="00CC03E3" w:rsidP="005A6383">
            <w:pPr>
              <w:jc w:val="right"/>
              <w:rPr>
                <w:sz w:val="20"/>
                <w:szCs w:val="20"/>
              </w:rPr>
            </w:pPr>
            <w:r w:rsidRPr="00D30980">
              <w:rPr>
                <w:sz w:val="20"/>
                <w:szCs w:val="20"/>
              </w:rPr>
              <w:t>DEVIS</w:t>
            </w:r>
          </w:p>
        </w:tc>
      </w:tr>
      <w:tr w:rsidR="00CC03E3" w:rsidRPr="00D30980" w:rsidTr="00C86F76">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AC38A9">
              <w:rPr>
                <w:b/>
                <w:sz w:val="28"/>
              </w:rPr>
              <w:t>Fourniture et pose d'une vanne extérieure enterrée</w:t>
            </w:r>
            <w:r w:rsidRPr="00AC38A9">
              <w:rPr>
                <w:b/>
                <w:sz w:val="28"/>
              </w:rPr>
              <w:tab/>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Sur nouveau raccordement - diam. 2" ou 63 mm PEHD</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375,34</w:t>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Sur raccordement existant - diam. 2" ou 63 mm PEHD</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768,25</w:t>
            </w:r>
          </w:p>
        </w:tc>
      </w:tr>
      <w:tr w:rsidR="00CC03E3" w:rsidRPr="00D30980" w:rsidTr="005A6383">
        <w:trPr>
          <w:trHeight w:val="340"/>
        </w:trPr>
        <w:tc>
          <w:tcPr>
            <w:tcW w:w="7230" w:type="dxa"/>
            <w:vAlign w:val="center"/>
          </w:tcPr>
          <w:p w:rsidR="00CC03E3" w:rsidRPr="00D30980" w:rsidRDefault="00CC03E3" w:rsidP="00CC03E3">
            <w:pPr>
              <w:rPr>
                <w:sz w:val="20"/>
                <w:szCs w:val="20"/>
              </w:rPr>
            </w:pPr>
            <w:r w:rsidRPr="00D30980">
              <w:rPr>
                <w:sz w:val="20"/>
                <w:szCs w:val="20"/>
              </w:rPr>
              <w:t>Autres configurations</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D30980" w:rsidRDefault="00CC03E3" w:rsidP="005A6383">
            <w:pPr>
              <w:jc w:val="right"/>
              <w:rPr>
                <w:sz w:val="20"/>
                <w:szCs w:val="20"/>
              </w:rPr>
            </w:pPr>
            <w:r w:rsidRPr="00D30980">
              <w:rPr>
                <w:sz w:val="20"/>
                <w:szCs w:val="20"/>
              </w:rPr>
              <w:t>DEVIS</w:t>
            </w:r>
          </w:p>
        </w:tc>
      </w:tr>
      <w:tr w:rsidR="00CC03E3" w:rsidRPr="00D30980" w:rsidTr="00C86F76">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AC38A9">
              <w:rPr>
                <w:b/>
                <w:sz w:val="28"/>
              </w:rPr>
              <w:t>Fourniture et pose d'une vanne intérieure</w:t>
            </w:r>
            <w:r w:rsidRPr="00AC38A9">
              <w:rPr>
                <w:b/>
                <w:sz w:val="28"/>
              </w:rPr>
              <w:tab/>
            </w:r>
            <w:r w:rsidRPr="00AC38A9">
              <w:rPr>
                <w:b/>
                <w:sz w:val="28"/>
              </w:rPr>
              <w:tab/>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Nouveau raccordement - diam. 2"</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295,24</w:t>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Raccordement existant - diam. 2"</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378,63</w:t>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Nouveau raccordement - diam. 100 mm ou 4"</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865,92</w:t>
            </w:r>
          </w:p>
        </w:tc>
      </w:tr>
      <w:tr w:rsidR="00DE6D93" w:rsidRPr="00D30980" w:rsidTr="005A6383">
        <w:trPr>
          <w:trHeight w:val="340"/>
        </w:trPr>
        <w:tc>
          <w:tcPr>
            <w:tcW w:w="7230" w:type="dxa"/>
            <w:vAlign w:val="center"/>
          </w:tcPr>
          <w:p w:rsidR="00DE6D93" w:rsidRPr="00D30980" w:rsidRDefault="00DE6D93" w:rsidP="00DE6D93">
            <w:pPr>
              <w:rPr>
                <w:sz w:val="20"/>
                <w:szCs w:val="20"/>
              </w:rPr>
            </w:pPr>
            <w:r w:rsidRPr="00D30980">
              <w:rPr>
                <w:sz w:val="20"/>
                <w:szCs w:val="20"/>
              </w:rPr>
              <w:t>Raccordement existant - diam. 100 mm ou 4"</w:t>
            </w:r>
          </w:p>
        </w:tc>
        <w:tc>
          <w:tcPr>
            <w:tcW w:w="567" w:type="dxa"/>
            <w:vAlign w:val="center"/>
          </w:tcPr>
          <w:p w:rsidR="00DE6D93" w:rsidRPr="00D30980" w:rsidRDefault="00DE6D93" w:rsidP="00DE6D93">
            <w:pPr>
              <w:rPr>
                <w:sz w:val="20"/>
                <w:szCs w:val="20"/>
              </w:rPr>
            </w:pPr>
            <w:r>
              <w:rPr>
                <w:sz w:val="20"/>
                <w:szCs w:val="20"/>
              </w:rPr>
              <w:t>€</w:t>
            </w:r>
          </w:p>
        </w:tc>
        <w:tc>
          <w:tcPr>
            <w:tcW w:w="1167" w:type="dxa"/>
            <w:vAlign w:val="center"/>
          </w:tcPr>
          <w:p w:rsidR="00DE6D93" w:rsidRPr="00DE6D93" w:rsidRDefault="00DE6D93" w:rsidP="005A6383">
            <w:pPr>
              <w:jc w:val="right"/>
              <w:rPr>
                <w:sz w:val="20"/>
                <w:szCs w:val="20"/>
              </w:rPr>
            </w:pPr>
            <w:r w:rsidRPr="00DE6D93">
              <w:rPr>
                <w:sz w:val="20"/>
                <w:szCs w:val="20"/>
              </w:rPr>
              <w:t>949,33</w:t>
            </w:r>
          </w:p>
        </w:tc>
      </w:tr>
      <w:tr w:rsidR="00CC03E3" w:rsidRPr="00D30980" w:rsidTr="005A6383">
        <w:trPr>
          <w:trHeight w:val="340"/>
        </w:trPr>
        <w:tc>
          <w:tcPr>
            <w:tcW w:w="7230" w:type="dxa"/>
            <w:vAlign w:val="center"/>
          </w:tcPr>
          <w:p w:rsidR="00CC03E3" w:rsidRPr="00D30980" w:rsidRDefault="00CC03E3" w:rsidP="00CC03E3">
            <w:pPr>
              <w:rPr>
                <w:sz w:val="20"/>
                <w:szCs w:val="20"/>
              </w:rPr>
            </w:pPr>
            <w:r w:rsidRPr="00D30980">
              <w:rPr>
                <w:sz w:val="20"/>
                <w:szCs w:val="20"/>
              </w:rPr>
              <w:t>Autres configurations</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1676D7" w:rsidRDefault="00CC03E3" w:rsidP="005A6383">
            <w:pPr>
              <w:jc w:val="right"/>
              <w:rPr>
                <w:sz w:val="20"/>
                <w:szCs w:val="20"/>
              </w:rPr>
            </w:pPr>
            <w:r w:rsidRPr="001676D7">
              <w:rPr>
                <w:sz w:val="20"/>
                <w:szCs w:val="20"/>
              </w:rPr>
              <w:t>DEVIS</w:t>
            </w:r>
          </w:p>
        </w:tc>
      </w:tr>
      <w:tr w:rsidR="00CC03E3" w:rsidRPr="00D30980" w:rsidTr="00C86F76">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0D2537">
              <w:rPr>
                <w:b/>
                <w:sz w:val="28"/>
              </w:rPr>
              <w:t>Remarques</w:t>
            </w:r>
          </w:p>
        </w:tc>
      </w:tr>
      <w:tr w:rsidR="00CC03E3" w:rsidRPr="00D30980" w:rsidTr="00FE17A1">
        <w:trPr>
          <w:trHeight w:val="340"/>
        </w:trPr>
        <w:tc>
          <w:tcPr>
            <w:tcW w:w="8964" w:type="dxa"/>
            <w:gridSpan w:val="3"/>
            <w:vAlign w:val="center"/>
          </w:tcPr>
          <w:p w:rsidR="00CC03E3" w:rsidRPr="00D30980" w:rsidRDefault="00CC03E3" w:rsidP="00CC03E3">
            <w:pPr>
              <w:rPr>
                <w:sz w:val="20"/>
                <w:szCs w:val="20"/>
              </w:rPr>
            </w:pPr>
            <w:r w:rsidRPr="000D2537">
              <w:rPr>
                <w:sz w:val="20"/>
                <w:szCs w:val="20"/>
              </w:rPr>
              <w:t>Tous les prix sont indiqués hors TVA</w:t>
            </w:r>
          </w:p>
        </w:tc>
      </w:tr>
      <w:tr w:rsidR="00CC03E3" w:rsidRPr="00D30980" w:rsidTr="00FE17A1">
        <w:trPr>
          <w:trHeight w:val="340"/>
        </w:trPr>
        <w:tc>
          <w:tcPr>
            <w:tcW w:w="8964" w:type="dxa"/>
            <w:gridSpan w:val="3"/>
            <w:vAlign w:val="center"/>
          </w:tcPr>
          <w:p w:rsidR="00CC03E3" w:rsidRPr="00D30980" w:rsidRDefault="00CC03E3" w:rsidP="00CC03E3">
            <w:pPr>
              <w:rPr>
                <w:sz w:val="20"/>
                <w:szCs w:val="20"/>
              </w:rPr>
            </w:pPr>
            <w:r w:rsidRPr="000D2537">
              <w:rPr>
                <w:sz w:val="20"/>
                <w:szCs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tc>
      </w:tr>
    </w:tbl>
    <w:p w:rsidR="007F29B4" w:rsidRPr="007A7C00" w:rsidRDefault="007F29B4" w:rsidP="006F5265">
      <w:pPr>
        <w:spacing w:after="0" w:line="240" w:lineRule="auto"/>
        <w:jc w:val="right"/>
        <w:sectPr w:rsidR="007F29B4" w:rsidRPr="007A7C00">
          <w:headerReference w:type="default" r:id="rId10"/>
          <w:pgSz w:w="11906" w:h="16838"/>
          <w:pgMar w:top="1417" w:right="1417" w:bottom="1417" w:left="1417" w:header="708" w:footer="708" w:gutter="0"/>
          <w:cols w:space="708"/>
          <w:docGrid w:linePitch="360"/>
        </w:sectPr>
      </w:pPr>
    </w:p>
    <w:p w:rsidR="00B04BF8" w:rsidRDefault="00B04BF8"/>
    <w:tbl>
      <w:tblPr>
        <w:tblStyle w:val="Grilledutableau"/>
        <w:tblW w:w="8964" w:type="dxa"/>
        <w:tblInd w:w="-5" w:type="dxa"/>
        <w:tblLayout w:type="fixed"/>
        <w:tblLook w:val="04A0" w:firstRow="1" w:lastRow="0" w:firstColumn="1" w:lastColumn="0" w:noHBand="0" w:noVBand="1"/>
      </w:tblPr>
      <w:tblGrid>
        <w:gridCol w:w="7230"/>
        <w:gridCol w:w="567"/>
        <w:gridCol w:w="1167"/>
      </w:tblGrid>
      <w:tr w:rsidR="00B04BF8" w:rsidRPr="005E725F" w:rsidTr="00FE17A1">
        <w:trPr>
          <w:trHeight w:val="441"/>
        </w:trPr>
        <w:tc>
          <w:tcPr>
            <w:tcW w:w="8964" w:type="dxa"/>
            <w:gridSpan w:val="3"/>
            <w:shd w:val="clear" w:color="auto" w:fill="D9E2F3" w:themeFill="accent5" w:themeFillTint="33"/>
            <w:vAlign w:val="center"/>
          </w:tcPr>
          <w:p w:rsidR="00B04BF8" w:rsidRPr="005E725F" w:rsidRDefault="00B04BF8" w:rsidP="00B04BF8">
            <w:pPr>
              <w:rPr>
                <w:b/>
                <w:sz w:val="28"/>
              </w:rPr>
            </w:pPr>
            <w:r w:rsidRPr="008B42B3">
              <w:rPr>
                <w:b/>
                <w:sz w:val="28"/>
              </w:rPr>
              <w:t xml:space="preserve">Raccordement standard </w:t>
            </w:r>
            <w:r>
              <w:rPr>
                <w:b/>
                <w:sz w:val="28"/>
              </w:rPr>
              <w:t>au départ du réseau MP A, B, C</w:t>
            </w:r>
          </w:p>
        </w:tc>
      </w:tr>
      <w:tr w:rsidR="00B04BF8" w:rsidRPr="00AA7825" w:rsidTr="00FE17A1">
        <w:trPr>
          <w:trHeight w:val="396"/>
        </w:trPr>
        <w:tc>
          <w:tcPr>
            <w:tcW w:w="7230" w:type="dxa"/>
            <w:vAlign w:val="center"/>
          </w:tcPr>
          <w:p w:rsidR="00B04BF8" w:rsidRPr="00AA7825" w:rsidRDefault="00B04BF8" w:rsidP="00B04BF8">
            <w:pPr>
              <w:rPr>
                <w:sz w:val="20"/>
                <w:szCs w:val="20"/>
              </w:rPr>
            </w:pPr>
            <w:r w:rsidRPr="00AA7825">
              <w:rPr>
                <w:sz w:val="20"/>
                <w:szCs w:val="20"/>
              </w:rPr>
              <w:t xml:space="preserve">Raccordement  </w:t>
            </w:r>
          </w:p>
        </w:tc>
        <w:tc>
          <w:tcPr>
            <w:tcW w:w="567" w:type="dxa"/>
            <w:vAlign w:val="center"/>
          </w:tcPr>
          <w:p w:rsidR="00B04BF8" w:rsidRPr="00AA7825" w:rsidRDefault="00B04BF8" w:rsidP="00FE17A1">
            <w:pPr>
              <w:rPr>
                <w:sz w:val="20"/>
                <w:szCs w:val="20"/>
              </w:rPr>
            </w:pPr>
            <w:r w:rsidRPr="00AA7825">
              <w:rPr>
                <w:sz w:val="20"/>
                <w:szCs w:val="20"/>
              </w:rPr>
              <w:t>€</w:t>
            </w:r>
          </w:p>
        </w:tc>
        <w:tc>
          <w:tcPr>
            <w:tcW w:w="1167" w:type="dxa"/>
            <w:vAlign w:val="center"/>
          </w:tcPr>
          <w:p w:rsidR="00B04BF8" w:rsidRPr="00AA7825" w:rsidRDefault="00B04BF8" w:rsidP="00B04BF8">
            <w:pPr>
              <w:jc w:val="right"/>
              <w:rPr>
                <w:sz w:val="20"/>
                <w:szCs w:val="20"/>
              </w:rPr>
            </w:pPr>
            <w:r>
              <w:rPr>
                <w:sz w:val="20"/>
                <w:szCs w:val="20"/>
              </w:rPr>
              <w:t>DEVIS</w:t>
            </w:r>
          </w:p>
        </w:tc>
      </w:tr>
      <w:tr w:rsidR="00B04BF8" w:rsidRPr="00AA7825" w:rsidTr="00C86F76">
        <w:trPr>
          <w:trHeight w:val="340"/>
        </w:trPr>
        <w:tc>
          <w:tcPr>
            <w:tcW w:w="8964" w:type="dxa"/>
            <w:gridSpan w:val="3"/>
            <w:shd w:val="clear" w:color="auto" w:fill="D9E2F3" w:themeFill="accent5" w:themeFillTint="33"/>
            <w:vAlign w:val="center"/>
          </w:tcPr>
          <w:p w:rsidR="00B04BF8" w:rsidRPr="00AA7825" w:rsidRDefault="00B04BF8" w:rsidP="00B04BF8">
            <w:pPr>
              <w:rPr>
                <w:sz w:val="20"/>
                <w:szCs w:val="20"/>
              </w:rPr>
            </w:pPr>
            <w:r w:rsidRPr="00B04BF8">
              <w:rPr>
                <w:b/>
                <w:sz w:val="28"/>
              </w:rPr>
              <w:t>Raccordement des pompes CNG</w:t>
            </w:r>
          </w:p>
        </w:tc>
      </w:tr>
      <w:tr w:rsidR="00B568C3" w:rsidRPr="00AA7825" w:rsidTr="00FE17A1">
        <w:trPr>
          <w:trHeight w:val="340"/>
        </w:trPr>
        <w:tc>
          <w:tcPr>
            <w:tcW w:w="8964" w:type="dxa"/>
            <w:gridSpan w:val="3"/>
            <w:vAlign w:val="center"/>
          </w:tcPr>
          <w:p w:rsidR="00B568C3" w:rsidRDefault="00B568C3" w:rsidP="00B568C3">
            <w:pPr>
              <w:rPr>
                <w:sz w:val="20"/>
                <w:szCs w:val="20"/>
              </w:rPr>
            </w:pPr>
          </w:p>
          <w:p w:rsidR="00B568C3" w:rsidRDefault="00B568C3" w:rsidP="00B568C3">
            <w:pPr>
              <w:rPr>
                <w:sz w:val="20"/>
                <w:szCs w:val="20"/>
              </w:rPr>
            </w:pPr>
            <w:r w:rsidRPr="00B04BF8">
              <w:rPr>
                <w:sz w:val="20"/>
                <w:szCs w:val="20"/>
              </w:rPr>
              <w:t>Dans le cadre du raccordement des pompes CNG, l'extension de réseau ne donne pas lieu à un c</w:t>
            </w:r>
            <w:r>
              <w:rPr>
                <w:sz w:val="20"/>
                <w:szCs w:val="20"/>
              </w:rPr>
              <w:t>alcul de rentabilité spécifique mais à une offre spécifique fonction des travaux nécessaires.</w:t>
            </w:r>
          </w:p>
          <w:p w:rsidR="00B568C3" w:rsidRDefault="00B568C3" w:rsidP="00B568C3">
            <w:pPr>
              <w:rPr>
                <w:sz w:val="20"/>
                <w:szCs w:val="20"/>
              </w:rPr>
            </w:pPr>
            <w:r w:rsidRPr="00B04BF8">
              <w:rPr>
                <w:sz w:val="20"/>
                <w:szCs w:val="20"/>
              </w:rPr>
              <w:t xml:space="preserve">Cependant, un abattement d’une valeur maximale de </w:t>
            </w:r>
            <w:r>
              <w:rPr>
                <w:sz w:val="20"/>
                <w:szCs w:val="20"/>
              </w:rPr>
              <w:t>75</w:t>
            </w:r>
            <w:r w:rsidRPr="00B04BF8">
              <w:rPr>
                <w:sz w:val="20"/>
                <w:szCs w:val="20"/>
              </w:rPr>
              <w:t xml:space="preserve">.000 € sur les 500 premiers mètres </w:t>
            </w:r>
            <w:r>
              <w:rPr>
                <w:sz w:val="20"/>
                <w:szCs w:val="20"/>
              </w:rPr>
              <w:t>d</w:t>
            </w:r>
            <w:r w:rsidRPr="00B04BF8">
              <w:rPr>
                <w:sz w:val="20"/>
                <w:szCs w:val="20"/>
              </w:rPr>
              <w:t xml:space="preserve">'extension à partir de la conduite existante est consenti sur </w:t>
            </w:r>
            <w:r>
              <w:rPr>
                <w:sz w:val="20"/>
                <w:szCs w:val="20"/>
              </w:rPr>
              <w:t>le cout de l’extension éventuelle</w:t>
            </w:r>
            <w:r w:rsidRPr="00B04BF8">
              <w:rPr>
                <w:sz w:val="20"/>
                <w:szCs w:val="20"/>
              </w:rPr>
              <w:t>.</w:t>
            </w:r>
            <w:r w:rsidRPr="00B04BF8">
              <w:rPr>
                <w:sz w:val="20"/>
                <w:szCs w:val="20"/>
              </w:rPr>
              <w:tab/>
            </w:r>
          </w:p>
          <w:p w:rsidR="00B568C3" w:rsidRDefault="00B568C3" w:rsidP="00B568C3">
            <w:pPr>
              <w:rPr>
                <w:sz w:val="20"/>
                <w:szCs w:val="20"/>
              </w:rPr>
            </w:pPr>
          </w:p>
          <w:p w:rsidR="00B568C3" w:rsidRDefault="00B568C3" w:rsidP="00B568C3">
            <w:pPr>
              <w:rPr>
                <w:sz w:val="20"/>
                <w:szCs w:val="20"/>
              </w:rPr>
            </w:pPr>
            <w:r>
              <w:rPr>
                <w:sz w:val="20"/>
                <w:szCs w:val="20"/>
              </w:rPr>
              <w:t>De plus, un abattement d’une valeur maximum de 25.000 € est également consenti sur les couts de raccordement et de redevance relative à la cabine ou poste de détente.</w:t>
            </w:r>
          </w:p>
          <w:p w:rsidR="00B568C3" w:rsidRDefault="00B568C3" w:rsidP="00B568C3">
            <w:pPr>
              <w:rPr>
                <w:sz w:val="20"/>
                <w:szCs w:val="20"/>
              </w:rPr>
            </w:pPr>
            <w:r>
              <w:rPr>
                <w:sz w:val="20"/>
                <w:szCs w:val="20"/>
              </w:rPr>
              <w:t>La cabine ou le poste de détente est fourni et placé gratuitement par RESA.</w:t>
            </w:r>
          </w:p>
          <w:p w:rsidR="00B568C3" w:rsidRDefault="00B568C3" w:rsidP="00B568C3">
            <w:pPr>
              <w:rPr>
                <w:sz w:val="20"/>
                <w:szCs w:val="20"/>
              </w:rPr>
            </w:pPr>
          </w:p>
          <w:p w:rsidR="00B568C3" w:rsidRDefault="00B568C3" w:rsidP="00B568C3">
            <w:pPr>
              <w:rPr>
                <w:sz w:val="20"/>
                <w:szCs w:val="20"/>
              </w:rPr>
            </w:pPr>
            <w:r>
              <w:rPr>
                <w:sz w:val="20"/>
                <w:szCs w:val="20"/>
              </w:rPr>
              <w:t>Cet abattement de 25.000 € est réparti comme suit :</w:t>
            </w:r>
          </w:p>
          <w:p w:rsidR="00B568C3" w:rsidRDefault="00B568C3" w:rsidP="00B568C3">
            <w:pPr>
              <w:pStyle w:val="Paragraphedeliste"/>
              <w:numPr>
                <w:ilvl w:val="0"/>
                <w:numId w:val="13"/>
              </w:numPr>
              <w:rPr>
                <w:sz w:val="20"/>
                <w:szCs w:val="20"/>
              </w:rPr>
            </w:pPr>
            <w:r>
              <w:rPr>
                <w:sz w:val="20"/>
                <w:szCs w:val="20"/>
              </w:rPr>
              <w:t>un maximum de 10.000 € sur les couts de raccordement et</w:t>
            </w:r>
          </w:p>
          <w:p w:rsidR="00B568C3" w:rsidRDefault="00B568C3" w:rsidP="00B568C3">
            <w:pPr>
              <w:pStyle w:val="Paragraphedeliste"/>
              <w:numPr>
                <w:ilvl w:val="0"/>
                <w:numId w:val="13"/>
              </w:numPr>
              <w:rPr>
                <w:sz w:val="20"/>
                <w:szCs w:val="20"/>
              </w:rPr>
            </w:pPr>
            <w:r>
              <w:rPr>
                <w:sz w:val="20"/>
                <w:szCs w:val="20"/>
              </w:rPr>
              <w:t xml:space="preserve">5 gratuités de la redevance annuelle « cabine ou poste de détente » avec un maximum de 15.000 €. </w:t>
            </w:r>
          </w:p>
          <w:p w:rsidR="00B568C3" w:rsidRDefault="00B568C3" w:rsidP="00B568C3">
            <w:pPr>
              <w:rPr>
                <w:sz w:val="20"/>
                <w:szCs w:val="20"/>
              </w:rPr>
            </w:pPr>
          </w:p>
          <w:p w:rsidR="00B568C3" w:rsidRPr="00B04BF8" w:rsidRDefault="00B568C3" w:rsidP="00B568C3">
            <w:pPr>
              <w:rPr>
                <w:sz w:val="20"/>
                <w:szCs w:val="20"/>
              </w:rPr>
            </w:pPr>
            <w:r w:rsidRPr="00B04BF8">
              <w:rPr>
                <w:sz w:val="20"/>
                <w:szCs w:val="20"/>
              </w:rPr>
              <w:t>Ce</w:t>
            </w:r>
            <w:r>
              <w:rPr>
                <w:sz w:val="20"/>
                <w:szCs w:val="20"/>
              </w:rPr>
              <w:t xml:space="preserve">s </w:t>
            </w:r>
            <w:r w:rsidRPr="00B04BF8">
              <w:rPr>
                <w:sz w:val="20"/>
                <w:szCs w:val="20"/>
              </w:rPr>
              <w:t>abattement</w:t>
            </w:r>
            <w:r>
              <w:rPr>
                <w:sz w:val="20"/>
                <w:szCs w:val="20"/>
              </w:rPr>
              <w:t>s</w:t>
            </w:r>
            <w:r w:rsidRPr="00B04BF8">
              <w:rPr>
                <w:sz w:val="20"/>
                <w:szCs w:val="20"/>
              </w:rPr>
              <w:t xml:space="preserve"> </w:t>
            </w:r>
            <w:r>
              <w:rPr>
                <w:sz w:val="20"/>
                <w:szCs w:val="20"/>
              </w:rPr>
              <w:t>sont</w:t>
            </w:r>
            <w:r w:rsidRPr="00B04BF8">
              <w:rPr>
                <w:sz w:val="20"/>
                <w:szCs w:val="20"/>
              </w:rPr>
              <w:t xml:space="preserve"> octroyé</w:t>
            </w:r>
            <w:r>
              <w:rPr>
                <w:sz w:val="20"/>
                <w:szCs w:val="20"/>
              </w:rPr>
              <w:t>s</w:t>
            </w:r>
            <w:r w:rsidRPr="00B04BF8">
              <w:rPr>
                <w:sz w:val="20"/>
                <w:szCs w:val="20"/>
              </w:rPr>
              <w:t xml:space="preserve"> uniquement dans le cas suivant:</w:t>
            </w:r>
            <w:r w:rsidRPr="00B04BF8">
              <w:rPr>
                <w:sz w:val="20"/>
                <w:szCs w:val="20"/>
              </w:rPr>
              <w:tab/>
            </w:r>
            <w:r w:rsidRPr="00B04BF8">
              <w:rPr>
                <w:sz w:val="20"/>
                <w:szCs w:val="20"/>
              </w:rPr>
              <w:tab/>
            </w:r>
          </w:p>
          <w:p w:rsidR="00B568C3" w:rsidRPr="00B04BF8" w:rsidRDefault="00B568C3" w:rsidP="00B568C3">
            <w:pPr>
              <w:pStyle w:val="Paragraphedeliste"/>
              <w:numPr>
                <w:ilvl w:val="0"/>
                <w:numId w:val="13"/>
              </w:numPr>
              <w:rPr>
                <w:sz w:val="20"/>
                <w:szCs w:val="20"/>
              </w:rPr>
            </w:pPr>
            <w:r w:rsidRPr="00B04BF8">
              <w:rPr>
                <w:sz w:val="20"/>
                <w:szCs w:val="20"/>
              </w:rPr>
              <w:t xml:space="preserve">raccordement au réseau de distribution sans apport externe de gaz (citerne, bio gaz, …), et </w:t>
            </w:r>
            <w:r w:rsidRPr="00B04BF8">
              <w:rPr>
                <w:sz w:val="20"/>
                <w:szCs w:val="20"/>
              </w:rPr>
              <w:tab/>
            </w:r>
          </w:p>
          <w:p w:rsidR="00B568C3" w:rsidRPr="00B04BF8" w:rsidRDefault="00B568C3" w:rsidP="00B568C3">
            <w:pPr>
              <w:pStyle w:val="Paragraphedeliste"/>
              <w:numPr>
                <w:ilvl w:val="0"/>
                <w:numId w:val="13"/>
              </w:numPr>
              <w:rPr>
                <w:sz w:val="20"/>
                <w:szCs w:val="20"/>
              </w:rPr>
            </w:pPr>
            <w:r w:rsidRPr="00B04BF8">
              <w:rPr>
                <w:sz w:val="20"/>
                <w:szCs w:val="20"/>
              </w:rPr>
              <w:t>pompes « publiques » accessibles à tous,  et</w:t>
            </w:r>
            <w:r w:rsidRPr="00B04BF8">
              <w:rPr>
                <w:sz w:val="20"/>
                <w:szCs w:val="20"/>
              </w:rPr>
              <w:tab/>
            </w:r>
            <w:r w:rsidRPr="00B04BF8">
              <w:rPr>
                <w:sz w:val="20"/>
                <w:szCs w:val="20"/>
              </w:rPr>
              <w:tab/>
            </w:r>
          </w:p>
          <w:p w:rsidR="00B568C3" w:rsidRPr="00B04BF8" w:rsidRDefault="00B568C3" w:rsidP="00B568C3">
            <w:pPr>
              <w:pStyle w:val="Paragraphedeliste"/>
              <w:numPr>
                <w:ilvl w:val="0"/>
                <w:numId w:val="13"/>
              </w:numPr>
              <w:rPr>
                <w:sz w:val="20"/>
                <w:szCs w:val="20"/>
              </w:rPr>
            </w:pPr>
            <w:r w:rsidRPr="00B04BF8">
              <w:rPr>
                <w:sz w:val="20"/>
                <w:szCs w:val="20"/>
              </w:rPr>
              <w:t>pression de raccordement MP</w:t>
            </w:r>
            <w:r w:rsidRPr="00B04BF8">
              <w:rPr>
                <w:sz w:val="20"/>
                <w:szCs w:val="20"/>
              </w:rPr>
              <w:tab/>
            </w:r>
            <w:r w:rsidRPr="00B04BF8">
              <w:rPr>
                <w:sz w:val="20"/>
                <w:szCs w:val="20"/>
              </w:rPr>
              <w:tab/>
            </w:r>
          </w:p>
          <w:p w:rsidR="00B568C3" w:rsidRDefault="00B568C3" w:rsidP="00B568C3">
            <w:pPr>
              <w:rPr>
                <w:sz w:val="20"/>
                <w:szCs w:val="20"/>
              </w:rPr>
            </w:pPr>
          </w:p>
          <w:p w:rsidR="00B568C3" w:rsidRPr="00B04BF8" w:rsidRDefault="00B568C3" w:rsidP="00B568C3">
            <w:pPr>
              <w:rPr>
                <w:sz w:val="20"/>
                <w:szCs w:val="20"/>
              </w:rPr>
            </w:pPr>
            <w:r>
              <w:rPr>
                <w:sz w:val="20"/>
                <w:szCs w:val="20"/>
              </w:rPr>
              <w:t>Se</w:t>
            </w:r>
            <w:r w:rsidRPr="00B04BF8">
              <w:rPr>
                <w:sz w:val="20"/>
                <w:szCs w:val="20"/>
              </w:rPr>
              <w:t>ront donc facturés,</w:t>
            </w:r>
            <w:r w:rsidRPr="00B04BF8">
              <w:rPr>
                <w:sz w:val="20"/>
                <w:szCs w:val="20"/>
              </w:rPr>
              <w:tab/>
            </w:r>
            <w:r w:rsidRPr="00B04BF8">
              <w:rPr>
                <w:sz w:val="20"/>
                <w:szCs w:val="20"/>
              </w:rPr>
              <w:tab/>
            </w:r>
          </w:p>
          <w:p w:rsidR="00B568C3" w:rsidRDefault="00B568C3" w:rsidP="00B568C3">
            <w:pPr>
              <w:pStyle w:val="Paragraphedeliste"/>
              <w:numPr>
                <w:ilvl w:val="0"/>
                <w:numId w:val="13"/>
              </w:numPr>
              <w:rPr>
                <w:sz w:val="20"/>
                <w:szCs w:val="20"/>
              </w:rPr>
            </w:pPr>
            <w:r>
              <w:rPr>
                <w:sz w:val="20"/>
                <w:szCs w:val="20"/>
              </w:rPr>
              <w:t>tout dépassement des limites des abattements relatifs aux postes suivants</w:t>
            </w:r>
          </w:p>
          <w:p w:rsidR="00B568C3" w:rsidRDefault="00B568C3" w:rsidP="00B568C3">
            <w:pPr>
              <w:pStyle w:val="Paragraphedeliste"/>
              <w:numPr>
                <w:ilvl w:val="1"/>
                <w:numId w:val="13"/>
              </w:numPr>
              <w:rPr>
                <w:sz w:val="20"/>
                <w:szCs w:val="20"/>
              </w:rPr>
            </w:pPr>
            <w:r w:rsidRPr="00866947">
              <w:rPr>
                <w:sz w:val="20"/>
                <w:szCs w:val="20"/>
              </w:rPr>
              <w:t>le cout d</w:t>
            </w:r>
            <w:r>
              <w:rPr>
                <w:sz w:val="20"/>
                <w:szCs w:val="20"/>
              </w:rPr>
              <w:t>e l</w:t>
            </w:r>
            <w:r w:rsidRPr="00866947">
              <w:rPr>
                <w:sz w:val="20"/>
                <w:szCs w:val="20"/>
              </w:rPr>
              <w:t>’extension</w:t>
            </w:r>
            <w:r>
              <w:rPr>
                <w:sz w:val="20"/>
                <w:szCs w:val="20"/>
              </w:rPr>
              <w:t> ;</w:t>
            </w:r>
          </w:p>
          <w:p w:rsidR="00B568C3" w:rsidRPr="00866947" w:rsidRDefault="00B568C3" w:rsidP="00B568C3">
            <w:pPr>
              <w:pStyle w:val="Paragraphedeliste"/>
              <w:numPr>
                <w:ilvl w:val="1"/>
                <w:numId w:val="13"/>
              </w:numPr>
              <w:rPr>
                <w:sz w:val="20"/>
                <w:szCs w:val="20"/>
              </w:rPr>
            </w:pPr>
            <w:r w:rsidRPr="00866947">
              <w:rPr>
                <w:sz w:val="20"/>
                <w:szCs w:val="20"/>
              </w:rPr>
              <w:t>le coût du raccordement</w:t>
            </w:r>
            <w:r>
              <w:rPr>
                <w:sz w:val="20"/>
                <w:szCs w:val="20"/>
              </w:rPr>
              <w:t> ;</w:t>
            </w:r>
            <w:r w:rsidRPr="00866947">
              <w:rPr>
                <w:sz w:val="20"/>
                <w:szCs w:val="20"/>
              </w:rPr>
              <w:t xml:space="preserve"> </w:t>
            </w:r>
          </w:p>
          <w:p w:rsidR="00B568C3" w:rsidRPr="00B04BF8" w:rsidRDefault="00B568C3" w:rsidP="00B568C3">
            <w:pPr>
              <w:pStyle w:val="Paragraphedeliste"/>
              <w:numPr>
                <w:ilvl w:val="1"/>
                <w:numId w:val="13"/>
              </w:numPr>
              <w:rPr>
                <w:sz w:val="20"/>
                <w:szCs w:val="20"/>
              </w:rPr>
            </w:pPr>
            <w:r>
              <w:rPr>
                <w:sz w:val="20"/>
                <w:szCs w:val="20"/>
              </w:rPr>
              <w:t xml:space="preserve">les </w:t>
            </w:r>
            <w:r w:rsidRPr="00B04BF8">
              <w:rPr>
                <w:sz w:val="20"/>
                <w:szCs w:val="20"/>
              </w:rPr>
              <w:t>redevance</w:t>
            </w:r>
            <w:r>
              <w:rPr>
                <w:sz w:val="20"/>
                <w:szCs w:val="20"/>
              </w:rPr>
              <w:t xml:space="preserve">s annuelles </w:t>
            </w:r>
            <w:r w:rsidRPr="00B04BF8">
              <w:rPr>
                <w:sz w:val="20"/>
                <w:szCs w:val="20"/>
              </w:rPr>
              <w:t>"cabine</w:t>
            </w:r>
            <w:r>
              <w:rPr>
                <w:sz w:val="20"/>
                <w:szCs w:val="20"/>
              </w:rPr>
              <w:t xml:space="preserve"> ou poste de détente</w:t>
            </w:r>
            <w:r w:rsidRPr="00B04BF8">
              <w:rPr>
                <w:sz w:val="20"/>
                <w:szCs w:val="20"/>
              </w:rPr>
              <w:t>"</w:t>
            </w:r>
            <w:r w:rsidRPr="00B04BF8">
              <w:rPr>
                <w:sz w:val="20"/>
                <w:szCs w:val="20"/>
              </w:rPr>
              <w:tab/>
            </w:r>
            <w:r w:rsidRPr="00B04BF8">
              <w:rPr>
                <w:sz w:val="20"/>
                <w:szCs w:val="20"/>
              </w:rPr>
              <w:tab/>
            </w:r>
          </w:p>
          <w:p w:rsidR="00B568C3" w:rsidRPr="00B04BF8" w:rsidRDefault="00B568C3" w:rsidP="00B568C3">
            <w:pPr>
              <w:pStyle w:val="Paragraphedeliste"/>
              <w:numPr>
                <w:ilvl w:val="0"/>
                <w:numId w:val="13"/>
              </w:numPr>
              <w:rPr>
                <w:sz w:val="20"/>
                <w:szCs w:val="20"/>
              </w:rPr>
            </w:pPr>
            <w:r w:rsidRPr="00B04BF8">
              <w:rPr>
                <w:sz w:val="20"/>
                <w:szCs w:val="20"/>
              </w:rPr>
              <w:t>toute condition exceptionnelle</w:t>
            </w:r>
            <w:r w:rsidRPr="00B04BF8">
              <w:rPr>
                <w:sz w:val="20"/>
                <w:szCs w:val="20"/>
              </w:rPr>
              <w:tab/>
            </w:r>
            <w:r w:rsidRPr="00B04BF8">
              <w:rPr>
                <w:sz w:val="20"/>
                <w:szCs w:val="20"/>
              </w:rPr>
              <w:tab/>
            </w:r>
          </w:p>
          <w:p w:rsidR="00B568C3" w:rsidRPr="00B04BF8" w:rsidRDefault="00B568C3" w:rsidP="00B568C3">
            <w:pPr>
              <w:pStyle w:val="Paragraphedeliste"/>
              <w:numPr>
                <w:ilvl w:val="1"/>
                <w:numId w:val="13"/>
              </w:numPr>
              <w:rPr>
                <w:sz w:val="20"/>
                <w:szCs w:val="20"/>
              </w:rPr>
            </w:pPr>
            <w:r w:rsidRPr="00B04BF8">
              <w:rPr>
                <w:sz w:val="20"/>
                <w:szCs w:val="20"/>
              </w:rPr>
              <w:t xml:space="preserve">fonçage, </w:t>
            </w:r>
            <w:r>
              <w:rPr>
                <w:sz w:val="20"/>
                <w:szCs w:val="20"/>
              </w:rPr>
              <w:t xml:space="preserve">passage de pont, </w:t>
            </w:r>
            <w:r w:rsidRPr="00B04BF8">
              <w:rPr>
                <w:sz w:val="20"/>
                <w:szCs w:val="20"/>
              </w:rPr>
              <w:t>…</w:t>
            </w:r>
            <w:r w:rsidRPr="00B04BF8">
              <w:rPr>
                <w:sz w:val="20"/>
                <w:szCs w:val="20"/>
              </w:rPr>
              <w:tab/>
            </w:r>
            <w:r w:rsidRPr="00B04BF8">
              <w:rPr>
                <w:sz w:val="20"/>
                <w:szCs w:val="20"/>
              </w:rPr>
              <w:tab/>
            </w:r>
          </w:p>
          <w:p w:rsidR="00B568C3" w:rsidRPr="00B04BF8" w:rsidRDefault="00B568C3" w:rsidP="00B568C3">
            <w:pPr>
              <w:rPr>
                <w:sz w:val="20"/>
                <w:szCs w:val="20"/>
              </w:rPr>
            </w:pPr>
            <w:r w:rsidRPr="00B04BF8">
              <w:rPr>
                <w:sz w:val="20"/>
                <w:szCs w:val="20"/>
              </w:rPr>
              <w:tab/>
            </w:r>
            <w:r w:rsidRPr="00B04BF8">
              <w:rPr>
                <w:sz w:val="20"/>
                <w:szCs w:val="20"/>
              </w:rPr>
              <w:tab/>
            </w:r>
          </w:p>
          <w:p w:rsidR="00B568C3" w:rsidRDefault="00B568C3" w:rsidP="00B568C3">
            <w:pPr>
              <w:rPr>
                <w:sz w:val="20"/>
                <w:szCs w:val="20"/>
              </w:rPr>
            </w:pPr>
            <w:r w:rsidRPr="00B04BF8">
              <w:rPr>
                <w:sz w:val="20"/>
                <w:szCs w:val="20"/>
              </w:rPr>
              <w:t>Les  modalités d’affectation et de facturation des tarifs périodiques associés sont annexées aux grilles tarifaires</w:t>
            </w:r>
            <w:r>
              <w:rPr>
                <w:sz w:val="20"/>
                <w:szCs w:val="20"/>
              </w:rPr>
              <w:t>.</w:t>
            </w:r>
          </w:p>
          <w:p w:rsidR="00B568C3" w:rsidRPr="00AA7825" w:rsidRDefault="00B568C3" w:rsidP="00B568C3">
            <w:pPr>
              <w:rPr>
                <w:sz w:val="20"/>
                <w:szCs w:val="20"/>
              </w:rPr>
            </w:pPr>
            <w:r w:rsidRPr="00B04BF8">
              <w:rPr>
                <w:sz w:val="20"/>
                <w:szCs w:val="20"/>
              </w:rPr>
              <w:tab/>
            </w:r>
            <w:r w:rsidRPr="00B04BF8">
              <w:rPr>
                <w:sz w:val="20"/>
                <w:szCs w:val="20"/>
              </w:rPr>
              <w:tab/>
            </w:r>
          </w:p>
        </w:tc>
      </w:tr>
      <w:tr w:rsidR="00DE5835" w:rsidRPr="00D30980" w:rsidTr="00C86F76">
        <w:trPr>
          <w:trHeight w:val="340"/>
        </w:trPr>
        <w:tc>
          <w:tcPr>
            <w:tcW w:w="8964" w:type="dxa"/>
            <w:gridSpan w:val="3"/>
            <w:shd w:val="clear" w:color="auto" w:fill="D9E2F3" w:themeFill="accent5" w:themeFillTint="33"/>
            <w:vAlign w:val="center"/>
          </w:tcPr>
          <w:p w:rsidR="00DE5835" w:rsidRPr="00D30980" w:rsidRDefault="00DE5835" w:rsidP="00FE17A1">
            <w:pPr>
              <w:rPr>
                <w:sz w:val="20"/>
                <w:szCs w:val="20"/>
              </w:rPr>
            </w:pPr>
            <w:r w:rsidRPr="000D2537">
              <w:rPr>
                <w:b/>
                <w:sz w:val="28"/>
              </w:rPr>
              <w:t>Remarques</w:t>
            </w:r>
          </w:p>
        </w:tc>
      </w:tr>
      <w:tr w:rsidR="00DE5835" w:rsidRPr="00D30980" w:rsidTr="00FE17A1">
        <w:trPr>
          <w:trHeight w:val="340"/>
        </w:trPr>
        <w:tc>
          <w:tcPr>
            <w:tcW w:w="8964" w:type="dxa"/>
            <w:gridSpan w:val="3"/>
            <w:vAlign w:val="center"/>
          </w:tcPr>
          <w:p w:rsidR="00DE5835" w:rsidRPr="00D30980" w:rsidRDefault="00DE5835" w:rsidP="00FE17A1">
            <w:pPr>
              <w:rPr>
                <w:sz w:val="20"/>
                <w:szCs w:val="20"/>
              </w:rPr>
            </w:pPr>
            <w:r w:rsidRPr="000D2537">
              <w:rPr>
                <w:sz w:val="20"/>
                <w:szCs w:val="20"/>
              </w:rPr>
              <w:t>Tous les prix sont indiqués hors TVA</w:t>
            </w:r>
            <w:r w:rsidR="00987C90">
              <w:rPr>
                <w:sz w:val="20"/>
                <w:szCs w:val="20"/>
              </w:rPr>
              <w:t>.</w:t>
            </w:r>
          </w:p>
        </w:tc>
      </w:tr>
    </w:tbl>
    <w:p w:rsidR="00EC6AFF" w:rsidRPr="00B04BF8" w:rsidRDefault="00B04BF8" w:rsidP="00B04BF8">
      <w:pPr>
        <w:tabs>
          <w:tab w:val="left" w:pos="1450"/>
        </w:tabs>
        <w:sectPr w:rsidR="00EC6AFF" w:rsidRPr="00B04BF8">
          <w:headerReference w:type="default" r:id="rId11"/>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1134"/>
        <w:gridCol w:w="851"/>
        <w:gridCol w:w="709"/>
        <w:gridCol w:w="3543"/>
        <w:gridCol w:w="426"/>
        <w:gridCol w:w="567"/>
        <w:gridCol w:w="567"/>
        <w:gridCol w:w="1167"/>
      </w:tblGrid>
      <w:tr w:rsidR="00FE17A1" w:rsidRPr="00D30980" w:rsidTr="00C86F76">
        <w:trPr>
          <w:trHeight w:val="340"/>
        </w:trPr>
        <w:tc>
          <w:tcPr>
            <w:tcW w:w="8964" w:type="dxa"/>
            <w:gridSpan w:val="8"/>
            <w:shd w:val="clear" w:color="auto" w:fill="D9E2F3" w:themeFill="accent5" w:themeFillTint="33"/>
            <w:vAlign w:val="center"/>
          </w:tcPr>
          <w:p w:rsidR="00FE17A1" w:rsidRPr="00C86F76" w:rsidRDefault="00FE17A1" w:rsidP="0062548E">
            <w:pPr>
              <w:rPr>
                <w:b/>
                <w:sz w:val="28"/>
              </w:rPr>
            </w:pPr>
            <w:r w:rsidRPr="00C86F76">
              <w:rPr>
                <w:b/>
                <w:sz w:val="28"/>
              </w:rPr>
              <w:lastRenderedPageBreak/>
              <w:t>Cabines et Postes de détente</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Pour des raisons d'exploitation ultérieure, la fourniture et l'installation d'une cabine ou d'un poste de détente chez un utilisateur du réseau est effectuée exclusivement par RESA</w:t>
            </w:r>
            <w:r w:rsidR="003E0DE6">
              <w:rPr>
                <w:sz w:val="20"/>
              </w:rPr>
              <w:t>.</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La mise en place d'une cabine ou d'un poste de détente implique le payement du raccordement associé, du forfait d'installation et de la redevance annuelle</w:t>
            </w:r>
            <w:r w:rsidR="003E0DE6">
              <w:rPr>
                <w:sz w:val="20"/>
              </w:rPr>
              <w:t>.</w:t>
            </w:r>
          </w:p>
        </w:tc>
      </w:tr>
      <w:tr w:rsidR="00FE17A1" w:rsidRPr="0062548E" w:rsidTr="00C86F76">
        <w:trPr>
          <w:trHeight w:val="340"/>
        </w:trPr>
        <w:tc>
          <w:tcPr>
            <w:tcW w:w="8964" w:type="dxa"/>
            <w:gridSpan w:val="8"/>
            <w:shd w:val="clear" w:color="auto" w:fill="D9E2F3" w:themeFill="accent5" w:themeFillTint="33"/>
            <w:vAlign w:val="center"/>
          </w:tcPr>
          <w:p w:rsidR="00FE17A1" w:rsidRPr="00C86F76" w:rsidRDefault="00FE17A1" w:rsidP="00FE17A1">
            <w:pPr>
              <w:rPr>
                <w:b/>
                <w:sz w:val="28"/>
                <w:szCs w:val="28"/>
              </w:rPr>
            </w:pPr>
            <w:r w:rsidRPr="00C86F76">
              <w:rPr>
                <w:b/>
                <w:sz w:val="28"/>
                <w:szCs w:val="28"/>
              </w:rPr>
              <w:t>Forfait raccordement Cabine ou Poste de détente</w:t>
            </w:r>
          </w:p>
        </w:tc>
      </w:tr>
      <w:tr w:rsidR="00C86F51" w:rsidRPr="00AA7825" w:rsidTr="00B371EE">
        <w:trPr>
          <w:trHeight w:val="396"/>
        </w:trPr>
        <w:tc>
          <w:tcPr>
            <w:tcW w:w="7230" w:type="dxa"/>
            <w:gridSpan w:val="6"/>
            <w:vAlign w:val="center"/>
          </w:tcPr>
          <w:p w:rsidR="00C86F51" w:rsidRPr="00AA7825" w:rsidRDefault="00C86F51" w:rsidP="00C86F51">
            <w:pPr>
              <w:rPr>
                <w:sz w:val="20"/>
                <w:szCs w:val="20"/>
              </w:rPr>
            </w:pPr>
            <w:r w:rsidRPr="00AA7825">
              <w:rPr>
                <w:sz w:val="20"/>
                <w:szCs w:val="20"/>
              </w:rPr>
              <w:t xml:space="preserve">Raccordement </w:t>
            </w:r>
            <w:r w:rsidRPr="00C86F51">
              <w:rPr>
                <w:sz w:val="20"/>
                <w:szCs w:val="20"/>
              </w:rPr>
              <w:t>au départ du réseau MP type A B ou C</w:t>
            </w:r>
          </w:p>
        </w:tc>
        <w:tc>
          <w:tcPr>
            <w:tcW w:w="567" w:type="dxa"/>
            <w:vAlign w:val="center"/>
          </w:tcPr>
          <w:p w:rsidR="00C86F51" w:rsidRPr="00AA7825" w:rsidRDefault="00C86F51" w:rsidP="00B371EE">
            <w:pPr>
              <w:rPr>
                <w:sz w:val="20"/>
                <w:szCs w:val="20"/>
              </w:rPr>
            </w:pPr>
            <w:r w:rsidRPr="00AA7825">
              <w:rPr>
                <w:sz w:val="20"/>
                <w:szCs w:val="20"/>
              </w:rPr>
              <w:t>€</w:t>
            </w:r>
          </w:p>
        </w:tc>
        <w:tc>
          <w:tcPr>
            <w:tcW w:w="1167" w:type="dxa"/>
            <w:vAlign w:val="center"/>
          </w:tcPr>
          <w:p w:rsidR="00C86F51" w:rsidRPr="00AA7825" w:rsidRDefault="00C86F51" w:rsidP="00B371EE">
            <w:pPr>
              <w:jc w:val="right"/>
              <w:rPr>
                <w:sz w:val="20"/>
                <w:szCs w:val="20"/>
              </w:rPr>
            </w:pPr>
            <w:r>
              <w:rPr>
                <w:sz w:val="20"/>
                <w:szCs w:val="20"/>
              </w:rPr>
              <w:t>DEVIS</w:t>
            </w:r>
          </w:p>
        </w:tc>
      </w:tr>
      <w:tr w:rsidR="00FE17A1" w:rsidRPr="00D30980" w:rsidTr="00FE17A1">
        <w:trPr>
          <w:trHeight w:val="340"/>
        </w:trPr>
        <w:tc>
          <w:tcPr>
            <w:tcW w:w="8964" w:type="dxa"/>
            <w:gridSpan w:val="8"/>
            <w:vAlign w:val="center"/>
          </w:tcPr>
          <w:p w:rsidR="00FE17A1" w:rsidRPr="000D2537" w:rsidRDefault="00FE17A1" w:rsidP="00FE17A1">
            <w:pPr>
              <w:rPr>
                <w:sz w:val="20"/>
                <w:szCs w:val="20"/>
              </w:rPr>
            </w:pPr>
            <w:r w:rsidRPr="00FE17A1">
              <w:rPr>
                <w:sz w:val="20"/>
                <w:szCs w:val="20"/>
              </w:rPr>
              <w:t>Non compris, si nécessaire, le raccordement électrique BT permanent obligatoire, à fournir par le demandeur</w:t>
            </w:r>
            <w:r w:rsidR="00BF5C62">
              <w:rPr>
                <w:sz w:val="20"/>
                <w:szCs w:val="20"/>
              </w:rPr>
              <w:t>.</w:t>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p>
        </w:tc>
      </w:tr>
      <w:tr w:rsidR="00FE17A1" w:rsidRPr="0062548E" w:rsidTr="00C86F76">
        <w:trPr>
          <w:trHeight w:val="340"/>
        </w:trPr>
        <w:tc>
          <w:tcPr>
            <w:tcW w:w="8964" w:type="dxa"/>
            <w:gridSpan w:val="8"/>
            <w:shd w:val="clear" w:color="auto" w:fill="D9E2F3" w:themeFill="accent5" w:themeFillTint="33"/>
            <w:vAlign w:val="center"/>
          </w:tcPr>
          <w:p w:rsidR="00FE17A1" w:rsidRPr="00C86F76" w:rsidRDefault="00FE17A1" w:rsidP="0062548E">
            <w:pPr>
              <w:rPr>
                <w:b/>
                <w:sz w:val="28"/>
                <w:szCs w:val="28"/>
              </w:rPr>
            </w:pPr>
            <w:r w:rsidRPr="00C86F76">
              <w:rPr>
                <w:b/>
                <w:sz w:val="28"/>
                <w:szCs w:val="28"/>
              </w:rPr>
              <w:t>Redevance annuelle</w:t>
            </w:r>
            <w:r w:rsidRPr="00C86F76">
              <w:rPr>
                <w:b/>
                <w:sz w:val="28"/>
                <w:szCs w:val="28"/>
              </w:rPr>
              <w:tab/>
            </w:r>
            <w:r w:rsidRPr="00C86F76">
              <w:rPr>
                <w:b/>
                <w:sz w:val="28"/>
                <w:szCs w:val="28"/>
              </w:rPr>
              <w:tab/>
            </w:r>
            <w:r w:rsidRPr="00C86F76">
              <w:rPr>
                <w:b/>
                <w:sz w:val="28"/>
                <w:szCs w:val="28"/>
              </w:rPr>
              <w:tab/>
            </w:r>
          </w:p>
        </w:tc>
      </w:tr>
      <w:tr w:rsidR="00F137E0" w:rsidRPr="0062548E" w:rsidTr="001676D7">
        <w:trPr>
          <w:trHeight w:val="340"/>
        </w:trPr>
        <w:tc>
          <w:tcPr>
            <w:tcW w:w="6237" w:type="dxa"/>
            <w:gridSpan w:val="4"/>
            <w:vAlign w:val="center"/>
          </w:tcPr>
          <w:p w:rsidR="00F137E0" w:rsidRPr="0062548E" w:rsidRDefault="00F137E0" w:rsidP="0062548E">
            <w:pPr>
              <w:rPr>
                <w:sz w:val="20"/>
                <w:szCs w:val="20"/>
              </w:rPr>
            </w:pPr>
            <w:r w:rsidRPr="00F137E0">
              <w:rPr>
                <w:sz w:val="20"/>
                <w:szCs w:val="20"/>
              </w:rPr>
              <w:t>CALIBRE   [Nm³/h]</w:t>
            </w:r>
          </w:p>
        </w:tc>
        <w:tc>
          <w:tcPr>
            <w:tcW w:w="426" w:type="dxa"/>
            <w:vAlign w:val="center"/>
          </w:tcPr>
          <w:p w:rsidR="00F137E0" w:rsidRPr="0062548E" w:rsidRDefault="00F137E0" w:rsidP="0062548E">
            <w:pPr>
              <w:rPr>
                <w:sz w:val="20"/>
                <w:szCs w:val="20"/>
              </w:rPr>
            </w:pPr>
          </w:p>
        </w:tc>
        <w:tc>
          <w:tcPr>
            <w:tcW w:w="1134" w:type="dxa"/>
            <w:gridSpan w:val="2"/>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1 LIGNE</w:t>
            </w:r>
          </w:p>
        </w:tc>
        <w:tc>
          <w:tcPr>
            <w:tcW w:w="1167" w:type="dxa"/>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2 LIGNES</w:t>
            </w:r>
          </w:p>
        </w:tc>
      </w:tr>
      <w:tr w:rsidR="007E7994" w:rsidRPr="0062548E" w:rsidTr="00987C90">
        <w:trPr>
          <w:trHeight w:val="340"/>
        </w:trPr>
        <w:tc>
          <w:tcPr>
            <w:tcW w:w="1134" w:type="dxa"/>
            <w:tcBorders>
              <w:right w:val="nil"/>
            </w:tcBorders>
            <w:vAlign w:val="center"/>
          </w:tcPr>
          <w:p w:rsidR="007E7994" w:rsidRPr="0062548E" w:rsidRDefault="007E7994" w:rsidP="007E7994">
            <w:pPr>
              <w:jc w:val="right"/>
              <w:rPr>
                <w:sz w:val="20"/>
                <w:szCs w:val="20"/>
              </w:rPr>
            </w:pPr>
            <w:r>
              <w:rPr>
                <w:sz w:val="20"/>
                <w:szCs w:val="20"/>
              </w:rPr>
              <w:t>40</w:t>
            </w:r>
          </w:p>
        </w:tc>
        <w:tc>
          <w:tcPr>
            <w:tcW w:w="851" w:type="dxa"/>
            <w:tcBorders>
              <w:left w:val="nil"/>
              <w:right w:val="nil"/>
            </w:tcBorders>
            <w:vAlign w:val="center"/>
          </w:tcPr>
          <w:p w:rsidR="007E7994" w:rsidRPr="0062548E" w:rsidRDefault="007E7994" w:rsidP="007E7994">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E7994" w:rsidRPr="0062548E" w:rsidRDefault="007E7994" w:rsidP="007E7994">
            <w:pPr>
              <w:jc w:val="right"/>
              <w:rPr>
                <w:sz w:val="20"/>
                <w:szCs w:val="20"/>
              </w:rPr>
            </w:pPr>
            <w:r>
              <w:rPr>
                <w:sz w:val="20"/>
                <w:szCs w:val="20"/>
              </w:rPr>
              <w:t>6</w:t>
            </w:r>
            <w:r w:rsidRPr="00F137E0">
              <w:rPr>
                <w:sz w:val="20"/>
                <w:szCs w:val="20"/>
              </w:rPr>
              <w:t>0</w:t>
            </w:r>
          </w:p>
        </w:tc>
        <w:tc>
          <w:tcPr>
            <w:tcW w:w="3543" w:type="dxa"/>
            <w:tcBorders>
              <w:left w:val="nil"/>
            </w:tcBorders>
            <w:vAlign w:val="center"/>
          </w:tcPr>
          <w:p w:rsidR="007E7994" w:rsidRPr="0062548E" w:rsidRDefault="007E7994" w:rsidP="007E7994">
            <w:pPr>
              <w:rPr>
                <w:sz w:val="20"/>
                <w:szCs w:val="20"/>
              </w:rPr>
            </w:pPr>
          </w:p>
        </w:tc>
        <w:tc>
          <w:tcPr>
            <w:tcW w:w="426" w:type="dxa"/>
            <w:vAlign w:val="center"/>
          </w:tcPr>
          <w:p w:rsidR="007E7994" w:rsidRPr="0062548E" w:rsidRDefault="007E7994" w:rsidP="007E7994">
            <w:pPr>
              <w:rPr>
                <w:sz w:val="20"/>
                <w:szCs w:val="20"/>
              </w:rPr>
            </w:pPr>
            <w:r w:rsidRPr="0062548E">
              <w:rPr>
                <w:sz w:val="20"/>
                <w:szCs w:val="20"/>
              </w:rPr>
              <w:t>€</w:t>
            </w:r>
          </w:p>
        </w:tc>
        <w:tc>
          <w:tcPr>
            <w:tcW w:w="1134" w:type="dxa"/>
            <w:gridSpan w:val="2"/>
            <w:vAlign w:val="center"/>
          </w:tcPr>
          <w:p w:rsidR="007E7994" w:rsidRPr="007E7994" w:rsidRDefault="007E7994" w:rsidP="00987C90">
            <w:pPr>
              <w:jc w:val="right"/>
              <w:rPr>
                <w:sz w:val="20"/>
                <w:szCs w:val="20"/>
              </w:rPr>
            </w:pPr>
            <w:r w:rsidRPr="007E7994">
              <w:rPr>
                <w:sz w:val="20"/>
                <w:szCs w:val="20"/>
              </w:rPr>
              <w:t>1.864,63</w:t>
            </w:r>
          </w:p>
        </w:tc>
        <w:tc>
          <w:tcPr>
            <w:tcW w:w="1167" w:type="dxa"/>
            <w:vAlign w:val="center"/>
          </w:tcPr>
          <w:p w:rsidR="007E7994" w:rsidRPr="001676D7" w:rsidRDefault="007E7994" w:rsidP="00987C90">
            <w:pPr>
              <w:jc w:val="right"/>
              <w:rPr>
                <w:sz w:val="20"/>
                <w:szCs w:val="20"/>
              </w:rPr>
            </w:pPr>
          </w:p>
        </w:tc>
      </w:tr>
      <w:tr w:rsidR="007E7994" w:rsidRPr="0062548E" w:rsidTr="00987C90">
        <w:trPr>
          <w:trHeight w:val="340"/>
        </w:trPr>
        <w:tc>
          <w:tcPr>
            <w:tcW w:w="1134" w:type="dxa"/>
            <w:tcBorders>
              <w:right w:val="nil"/>
            </w:tcBorders>
            <w:vAlign w:val="center"/>
          </w:tcPr>
          <w:p w:rsidR="007E7994" w:rsidRPr="0062548E" w:rsidRDefault="007E7994" w:rsidP="007E7994">
            <w:pPr>
              <w:jc w:val="right"/>
              <w:rPr>
                <w:sz w:val="20"/>
                <w:szCs w:val="20"/>
              </w:rPr>
            </w:pPr>
            <w:r>
              <w:rPr>
                <w:sz w:val="20"/>
                <w:szCs w:val="20"/>
              </w:rPr>
              <w:t>60</w:t>
            </w:r>
          </w:p>
        </w:tc>
        <w:tc>
          <w:tcPr>
            <w:tcW w:w="851" w:type="dxa"/>
            <w:tcBorders>
              <w:left w:val="nil"/>
              <w:right w:val="nil"/>
            </w:tcBorders>
            <w:vAlign w:val="center"/>
          </w:tcPr>
          <w:p w:rsidR="007E7994" w:rsidRPr="0062548E" w:rsidRDefault="007E7994" w:rsidP="007E7994">
            <w:pPr>
              <w:ind w:left="92"/>
              <w:rPr>
                <w:sz w:val="20"/>
                <w:szCs w:val="20"/>
              </w:rPr>
            </w:pPr>
            <w:r>
              <w:rPr>
                <w:sz w:val="20"/>
                <w:szCs w:val="20"/>
              </w:rPr>
              <w:t xml:space="preserve">&lt; </w:t>
            </w:r>
            <w:r w:rsidRPr="00F137E0">
              <w:rPr>
                <w:sz w:val="20"/>
                <w:szCs w:val="20"/>
              </w:rPr>
              <w:t>D ≤</w:t>
            </w:r>
          </w:p>
        </w:tc>
        <w:tc>
          <w:tcPr>
            <w:tcW w:w="709" w:type="dxa"/>
            <w:tcBorders>
              <w:left w:val="nil"/>
              <w:right w:val="nil"/>
            </w:tcBorders>
            <w:vAlign w:val="center"/>
          </w:tcPr>
          <w:p w:rsidR="007E7994" w:rsidRPr="0062548E" w:rsidRDefault="007E7994" w:rsidP="007E7994">
            <w:pPr>
              <w:jc w:val="right"/>
              <w:rPr>
                <w:sz w:val="20"/>
                <w:szCs w:val="20"/>
              </w:rPr>
            </w:pPr>
            <w:r>
              <w:rPr>
                <w:sz w:val="20"/>
                <w:szCs w:val="20"/>
              </w:rPr>
              <w:t>10</w:t>
            </w:r>
            <w:r w:rsidRPr="00F137E0">
              <w:rPr>
                <w:sz w:val="20"/>
                <w:szCs w:val="20"/>
              </w:rPr>
              <w:t>0</w:t>
            </w:r>
          </w:p>
        </w:tc>
        <w:tc>
          <w:tcPr>
            <w:tcW w:w="3543" w:type="dxa"/>
            <w:tcBorders>
              <w:left w:val="nil"/>
            </w:tcBorders>
            <w:vAlign w:val="center"/>
          </w:tcPr>
          <w:p w:rsidR="007E7994" w:rsidRPr="0062548E" w:rsidRDefault="007E7994" w:rsidP="007E7994">
            <w:pPr>
              <w:rPr>
                <w:sz w:val="20"/>
                <w:szCs w:val="20"/>
              </w:rPr>
            </w:pPr>
          </w:p>
        </w:tc>
        <w:tc>
          <w:tcPr>
            <w:tcW w:w="426" w:type="dxa"/>
            <w:vAlign w:val="center"/>
          </w:tcPr>
          <w:p w:rsidR="007E7994" w:rsidRPr="0062548E" w:rsidRDefault="007E7994" w:rsidP="007E7994">
            <w:pPr>
              <w:rPr>
                <w:sz w:val="20"/>
                <w:szCs w:val="20"/>
              </w:rPr>
            </w:pPr>
            <w:r w:rsidRPr="0062548E">
              <w:rPr>
                <w:sz w:val="20"/>
                <w:szCs w:val="20"/>
              </w:rPr>
              <w:t>€</w:t>
            </w:r>
          </w:p>
        </w:tc>
        <w:tc>
          <w:tcPr>
            <w:tcW w:w="1134" w:type="dxa"/>
            <w:gridSpan w:val="2"/>
            <w:vAlign w:val="center"/>
          </w:tcPr>
          <w:p w:rsidR="007E7994" w:rsidRPr="007E7994" w:rsidRDefault="007E7994" w:rsidP="00987C90">
            <w:pPr>
              <w:jc w:val="right"/>
              <w:rPr>
                <w:sz w:val="20"/>
                <w:szCs w:val="20"/>
              </w:rPr>
            </w:pPr>
            <w:r w:rsidRPr="007E7994">
              <w:rPr>
                <w:sz w:val="20"/>
                <w:szCs w:val="20"/>
              </w:rPr>
              <w:t>1.864,63</w:t>
            </w:r>
          </w:p>
        </w:tc>
        <w:tc>
          <w:tcPr>
            <w:tcW w:w="1167" w:type="dxa"/>
            <w:vAlign w:val="center"/>
          </w:tcPr>
          <w:p w:rsidR="007E7994" w:rsidRPr="001676D7" w:rsidRDefault="007E7994" w:rsidP="00987C90">
            <w:pPr>
              <w:jc w:val="right"/>
              <w:rPr>
                <w:sz w:val="20"/>
                <w:szCs w:val="20"/>
              </w:rPr>
            </w:pPr>
          </w:p>
        </w:tc>
      </w:tr>
      <w:tr w:rsidR="00F35BCE" w:rsidRPr="0062548E" w:rsidTr="00987C90">
        <w:trPr>
          <w:trHeight w:val="340"/>
        </w:trPr>
        <w:tc>
          <w:tcPr>
            <w:tcW w:w="1134" w:type="dxa"/>
            <w:tcBorders>
              <w:right w:val="nil"/>
            </w:tcBorders>
            <w:vAlign w:val="center"/>
          </w:tcPr>
          <w:p w:rsidR="00F35BCE" w:rsidRPr="0062548E" w:rsidRDefault="00F35BCE" w:rsidP="00F35BCE">
            <w:pPr>
              <w:jc w:val="right"/>
              <w:rPr>
                <w:sz w:val="20"/>
                <w:szCs w:val="20"/>
              </w:rPr>
            </w:pPr>
            <w:r>
              <w:rPr>
                <w:sz w:val="20"/>
                <w:szCs w:val="20"/>
              </w:rPr>
              <w:t>100</w:t>
            </w:r>
          </w:p>
        </w:tc>
        <w:tc>
          <w:tcPr>
            <w:tcW w:w="851" w:type="dxa"/>
            <w:tcBorders>
              <w:left w:val="nil"/>
              <w:right w:val="nil"/>
            </w:tcBorders>
            <w:vAlign w:val="center"/>
          </w:tcPr>
          <w:p w:rsidR="00F35BCE" w:rsidRPr="0062548E" w:rsidRDefault="00F35BCE" w:rsidP="00F35BCE">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F35BCE" w:rsidRPr="0062548E" w:rsidRDefault="00F35BCE" w:rsidP="00F35BCE">
            <w:pPr>
              <w:jc w:val="right"/>
              <w:rPr>
                <w:sz w:val="20"/>
                <w:szCs w:val="20"/>
              </w:rPr>
            </w:pPr>
            <w:r>
              <w:rPr>
                <w:sz w:val="20"/>
                <w:szCs w:val="20"/>
              </w:rPr>
              <w:t>160</w:t>
            </w:r>
          </w:p>
        </w:tc>
        <w:tc>
          <w:tcPr>
            <w:tcW w:w="3543" w:type="dxa"/>
            <w:tcBorders>
              <w:left w:val="nil"/>
            </w:tcBorders>
            <w:vAlign w:val="center"/>
          </w:tcPr>
          <w:p w:rsidR="00F35BCE" w:rsidRPr="0062548E" w:rsidRDefault="00F35BCE" w:rsidP="00F35BCE">
            <w:pPr>
              <w:rPr>
                <w:sz w:val="20"/>
                <w:szCs w:val="20"/>
              </w:rPr>
            </w:pPr>
          </w:p>
        </w:tc>
        <w:tc>
          <w:tcPr>
            <w:tcW w:w="426" w:type="dxa"/>
            <w:vAlign w:val="center"/>
          </w:tcPr>
          <w:p w:rsidR="00F35BCE" w:rsidRPr="0062548E" w:rsidRDefault="00F35BCE" w:rsidP="00F35BCE">
            <w:pPr>
              <w:rPr>
                <w:sz w:val="20"/>
                <w:szCs w:val="20"/>
              </w:rPr>
            </w:pPr>
            <w:r w:rsidRPr="0062548E">
              <w:rPr>
                <w:sz w:val="20"/>
                <w:szCs w:val="20"/>
              </w:rPr>
              <w:t>€</w:t>
            </w:r>
          </w:p>
        </w:tc>
        <w:tc>
          <w:tcPr>
            <w:tcW w:w="1134" w:type="dxa"/>
            <w:gridSpan w:val="2"/>
            <w:vAlign w:val="center"/>
          </w:tcPr>
          <w:p w:rsidR="00F35BCE" w:rsidRPr="007E7994" w:rsidRDefault="00F35BCE" w:rsidP="00987C90">
            <w:pPr>
              <w:jc w:val="right"/>
              <w:rPr>
                <w:sz w:val="20"/>
                <w:szCs w:val="20"/>
              </w:rPr>
            </w:pPr>
            <w:r w:rsidRPr="007E7994">
              <w:rPr>
                <w:sz w:val="20"/>
                <w:szCs w:val="20"/>
              </w:rPr>
              <w:t>2.455,09</w:t>
            </w:r>
          </w:p>
        </w:tc>
        <w:tc>
          <w:tcPr>
            <w:tcW w:w="1167" w:type="dxa"/>
            <w:vAlign w:val="center"/>
          </w:tcPr>
          <w:p w:rsidR="00F35BCE" w:rsidRPr="00F35BCE" w:rsidRDefault="00F35BCE" w:rsidP="00987C90">
            <w:pPr>
              <w:jc w:val="right"/>
              <w:rPr>
                <w:sz w:val="20"/>
                <w:szCs w:val="20"/>
              </w:rPr>
            </w:pPr>
          </w:p>
        </w:tc>
      </w:tr>
      <w:tr w:rsidR="005756AF" w:rsidRPr="0062548E" w:rsidTr="00987C90">
        <w:trPr>
          <w:trHeight w:val="340"/>
        </w:trPr>
        <w:tc>
          <w:tcPr>
            <w:tcW w:w="1134" w:type="dxa"/>
            <w:tcBorders>
              <w:right w:val="nil"/>
            </w:tcBorders>
            <w:vAlign w:val="center"/>
          </w:tcPr>
          <w:p w:rsidR="005756AF" w:rsidRPr="0062548E" w:rsidRDefault="005756AF" w:rsidP="005756AF">
            <w:pPr>
              <w:jc w:val="right"/>
              <w:rPr>
                <w:sz w:val="20"/>
                <w:szCs w:val="20"/>
              </w:rPr>
            </w:pPr>
            <w:r>
              <w:rPr>
                <w:sz w:val="20"/>
                <w:szCs w:val="20"/>
              </w:rPr>
              <w:t>160</w:t>
            </w:r>
          </w:p>
        </w:tc>
        <w:tc>
          <w:tcPr>
            <w:tcW w:w="851" w:type="dxa"/>
            <w:tcBorders>
              <w:left w:val="nil"/>
              <w:right w:val="nil"/>
            </w:tcBorders>
            <w:vAlign w:val="center"/>
          </w:tcPr>
          <w:p w:rsidR="005756AF" w:rsidRPr="0062548E" w:rsidRDefault="005756AF" w:rsidP="005756AF">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5756AF" w:rsidRPr="0062548E" w:rsidRDefault="005756AF" w:rsidP="005756AF">
            <w:pPr>
              <w:jc w:val="right"/>
              <w:rPr>
                <w:sz w:val="20"/>
                <w:szCs w:val="20"/>
              </w:rPr>
            </w:pPr>
            <w:r>
              <w:rPr>
                <w:sz w:val="20"/>
                <w:szCs w:val="20"/>
              </w:rPr>
              <w:t>250</w:t>
            </w:r>
          </w:p>
        </w:tc>
        <w:tc>
          <w:tcPr>
            <w:tcW w:w="3543" w:type="dxa"/>
            <w:tcBorders>
              <w:left w:val="nil"/>
            </w:tcBorders>
            <w:vAlign w:val="center"/>
          </w:tcPr>
          <w:p w:rsidR="005756AF" w:rsidRPr="0062548E" w:rsidRDefault="005756AF" w:rsidP="005756AF">
            <w:pPr>
              <w:rPr>
                <w:sz w:val="20"/>
                <w:szCs w:val="20"/>
              </w:rPr>
            </w:pPr>
          </w:p>
        </w:tc>
        <w:tc>
          <w:tcPr>
            <w:tcW w:w="426" w:type="dxa"/>
            <w:vAlign w:val="center"/>
          </w:tcPr>
          <w:p w:rsidR="005756AF" w:rsidRPr="0062548E" w:rsidRDefault="005756AF" w:rsidP="005756AF">
            <w:pPr>
              <w:rPr>
                <w:sz w:val="20"/>
                <w:szCs w:val="20"/>
              </w:rPr>
            </w:pPr>
            <w:r w:rsidRPr="0062548E">
              <w:rPr>
                <w:sz w:val="20"/>
                <w:szCs w:val="20"/>
              </w:rPr>
              <w:t>€</w:t>
            </w:r>
          </w:p>
        </w:tc>
        <w:tc>
          <w:tcPr>
            <w:tcW w:w="1134" w:type="dxa"/>
            <w:gridSpan w:val="2"/>
            <w:vAlign w:val="center"/>
          </w:tcPr>
          <w:p w:rsidR="005756AF" w:rsidRPr="007E7994" w:rsidRDefault="005756AF" w:rsidP="00987C90">
            <w:pPr>
              <w:jc w:val="right"/>
              <w:rPr>
                <w:sz w:val="20"/>
                <w:szCs w:val="20"/>
              </w:rPr>
            </w:pPr>
            <w:r w:rsidRPr="007E7994">
              <w:rPr>
                <w:sz w:val="20"/>
                <w:szCs w:val="20"/>
              </w:rPr>
              <w:t>3.502,09</w:t>
            </w:r>
          </w:p>
        </w:tc>
        <w:tc>
          <w:tcPr>
            <w:tcW w:w="1167" w:type="dxa"/>
            <w:vAlign w:val="center"/>
          </w:tcPr>
          <w:p w:rsidR="005756AF" w:rsidRPr="00F35BCE" w:rsidRDefault="005756AF" w:rsidP="00987C90">
            <w:pPr>
              <w:jc w:val="right"/>
              <w:rPr>
                <w:sz w:val="20"/>
                <w:szCs w:val="20"/>
              </w:rPr>
            </w:pPr>
            <w:r w:rsidRPr="00F35BCE">
              <w:rPr>
                <w:sz w:val="20"/>
                <w:szCs w:val="20"/>
              </w:rPr>
              <w:t>3.939,98</w:t>
            </w:r>
          </w:p>
        </w:tc>
      </w:tr>
      <w:tr w:rsidR="005756AF" w:rsidRPr="0062548E" w:rsidTr="00987C90">
        <w:trPr>
          <w:trHeight w:val="340"/>
        </w:trPr>
        <w:tc>
          <w:tcPr>
            <w:tcW w:w="1134" w:type="dxa"/>
            <w:tcBorders>
              <w:right w:val="nil"/>
            </w:tcBorders>
            <w:vAlign w:val="center"/>
          </w:tcPr>
          <w:p w:rsidR="005756AF" w:rsidRPr="0062548E" w:rsidRDefault="005756AF" w:rsidP="005756AF">
            <w:pPr>
              <w:jc w:val="right"/>
              <w:rPr>
                <w:sz w:val="20"/>
                <w:szCs w:val="20"/>
              </w:rPr>
            </w:pPr>
            <w:r>
              <w:rPr>
                <w:sz w:val="20"/>
                <w:szCs w:val="20"/>
              </w:rPr>
              <w:t>250</w:t>
            </w:r>
          </w:p>
        </w:tc>
        <w:tc>
          <w:tcPr>
            <w:tcW w:w="851" w:type="dxa"/>
            <w:tcBorders>
              <w:left w:val="nil"/>
              <w:right w:val="nil"/>
            </w:tcBorders>
            <w:vAlign w:val="center"/>
          </w:tcPr>
          <w:p w:rsidR="005756AF" w:rsidRPr="0062548E" w:rsidRDefault="005756AF" w:rsidP="005756AF">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5756AF" w:rsidRPr="0062548E" w:rsidRDefault="005756AF" w:rsidP="005756AF">
            <w:pPr>
              <w:jc w:val="right"/>
              <w:rPr>
                <w:sz w:val="20"/>
                <w:szCs w:val="20"/>
              </w:rPr>
            </w:pPr>
            <w:r w:rsidRPr="00F137E0">
              <w:rPr>
                <w:sz w:val="20"/>
                <w:szCs w:val="20"/>
              </w:rPr>
              <w:t>4</w:t>
            </w:r>
            <w:r>
              <w:rPr>
                <w:sz w:val="20"/>
                <w:szCs w:val="20"/>
              </w:rPr>
              <w:t>0</w:t>
            </w:r>
            <w:r w:rsidRPr="00F137E0">
              <w:rPr>
                <w:sz w:val="20"/>
                <w:szCs w:val="20"/>
              </w:rPr>
              <w:t>0</w:t>
            </w:r>
          </w:p>
        </w:tc>
        <w:tc>
          <w:tcPr>
            <w:tcW w:w="3543" w:type="dxa"/>
            <w:tcBorders>
              <w:left w:val="nil"/>
            </w:tcBorders>
            <w:vAlign w:val="center"/>
          </w:tcPr>
          <w:p w:rsidR="005756AF" w:rsidRPr="0062548E" w:rsidRDefault="005756AF" w:rsidP="005756AF">
            <w:pPr>
              <w:rPr>
                <w:sz w:val="20"/>
                <w:szCs w:val="20"/>
              </w:rPr>
            </w:pPr>
          </w:p>
        </w:tc>
        <w:tc>
          <w:tcPr>
            <w:tcW w:w="426" w:type="dxa"/>
            <w:vAlign w:val="center"/>
          </w:tcPr>
          <w:p w:rsidR="005756AF" w:rsidRPr="0062548E" w:rsidRDefault="005756AF" w:rsidP="005756AF">
            <w:pPr>
              <w:rPr>
                <w:sz w:val="20"/>
                <w:szCs w:val="20"/>
              </w:rPr>
            </w:pPr>
            <w:r w:rsidRPr="0062548E">
              <w:rPr>
                <w:sz w:val="20"/>
                <w:szCs w:val="20"/>
              </w:rPr>
              <w:t>€</w:t>
            </w:r>
          </w:p>
        </w:tc>
        <w:tc>
          <w:tcPr>
            <w:tcW w:w="1134" w:type="dxa"/>
            <w:gridSpan w:val="2"/>
            <w:vAlign w:val="center"/>
          </w:tcPr>
          <w:p w:rsidR="005756AF" w:rsidRPr="007E7994" w:rsidRDefault="005756AF" w:rsidP="00987C90">
            <w:pPr>
              <w:jc w:val="right"/>
              <w:rPr>
                <w:sz w:val="20"/>
                <w:szCs w:val="20"/>
              </w:rPr>
            </w:pPr>
            <w:r w:rsidRPr="007E7994">
              <w:rPr>
                <w:sz w:val="20"/>
                <w:szCs w:val="20"/>
              </w:rPr>
              <w:t>4.323,00</w:t>
            </w:r>
          </w:p>
        </w:tc>
        <w:tc>
          <w:tcPr>
            <w:tcW w:w="1167" w:type="dxa"/>
            <w:vAlign w:val="center"/>
          </w:tcPr>
          <w:p w:rsidR="005756AF" w:rsidRPr="00F35BCE" w:rsidRDefault="005756AF" w:rsidP="00987C90">
            <w:pPr>
              <w:jc w:val="right"/>
              <w:rPr>
                <w:sz w:val="20"/>
                <w:szCs w:val="20"/>
              </w:rPr>
            </w:pPr>
            <w:r w:rsidRPr="00F35BCE">
              <w:rPr>
                <w:sz w:val="20"/>
                <w:szCs w:val="20"/>
              </w:rPr>
              <w:t>4.741,16</w:t>
            </w:r>
          </w:p>
        </w:tc>
      </w:tr>
      <w:tr w:rsidR="005756AF" w:rsidRPr="0062548E" w:rsidTr="00987C90">
        <w:trPr>
          <w:trHeight w:val="340"/>
        </w:trPr>
        <w:tc>
          <w:tcPr>
            <w:tcW w:w="1134" w:type="dxa"/>
            <w:tcBorders>
              <w:right w:val="nil"/>
            </w:tcBorders>
            <w:vAlign w:val="center"/>
          </w:tcPr>
          <w:p w:rsidR="005756AF" w:rsidRPr="0062548E" w:rsidRDefault="005756AF" w:rsidP="005756AF">
            <w:pPr>
              <w:jc w:val="right"/>
              <w:rPr>
                <w:sz w:val="20"/>
                <w:szCs w:val="20"/>
              </w:rPr>
            </w:pPr>
            <w:r w:rsidRPr="00F137E0">
              <w:rPr>
                <w:sz w:val="20"/>
                <w:szCs w:val="20"/>
              </w:rPr>
              <w:t>40</w:t>
            </w:r>
            <w:r>
              <w:rPr>
                <w:sz w:val="20"/>
                <w:szCs w:val="20"/>
              </w:rPr>
              <w:t>0</w:t>
            </w:r>
          </w:p>
        </w:tc>
        <w:tc>
          <w:tcPr>
            <w:tcW w:w="851" w:type="dxa"/>
            <w:tcBorders>
              <w:left w:val="nil"/>
              <w:right w:val="nil"/>
            </w:tcBorders>
            <w:vAlign w:val="center"/>
          </w:tcPr>
          <w:p w:rsidR="005756AF" w:rsidRPr="0062548E" w:rsidRDefault="005756AF" w:rsidP="005756AF">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5756AF" w:rsidRPr="0062548E" w:rsidRDefault="005756AF" w:rsidP="005756AF">
            <w:pPr>
              <w:jc w:val="right"/>
              <w:rPr>
                <w:sz w:val="20"/>
                <w:szCs w:val="20"/>
              </w:rPr>
            </w:pPr>
            <w:r>
              <w:rPr>
                <w:sz w:val="20"/>
                <w:szCs w:val="20"/>
              </w:rPr>
              <w:t>650</w:t>
            </w:r>
          </w:p>
        </w:tc>
        <w:tc>
          <w:tcPr>
            <w:tcW w:w="3543" w:type="dxa"/>
            <w:tcBorders>
              <w:left w:val="nil"/>
            </w:tcBorders>
            <w:vAlign w:val="center"/>
          </w:tcPr>
          <w:p w:rsidR="005756AF" w:rsidRPr="0062548E" w:rsidRDefault="005756AF" w:rsidP="005756AF">
            <w:pPr>
              <w:rPr>
                <w:sz w:val="20"/>
                <w:szCs w:val="20"/>
              </w:rPr>
            </w:pPr>
          </w:p>
        </w:tc>
        <w:tc>
          <w:tcPr>
            <w:tcW w:w="426" w:type="dxa"/>
            <w:vAlign w:val="center"/>
          </w:tcPr>
          <w:p w:rsidR="005756AF" w:rsidRPr="0062548E" w:rsidRDefault="005756AF" w:rsidP="005756AF">
            <w:pPr>
              <w:rPr>
                <w:sz w:val="20"/>
                <w:szCs w:val="20"/>
              </w:rPr>
            </w:pPr>
            <w:r w:rsidRPr="0062548E">
              <w:rPr>
                <w:sz w:val="20"/>
                <w:szCs w:val="20"/>
              </w:rPr>
              <w:t>€</w:t>
            </w:r>
          </w:p>
        </w:tc>
        <w:tc>
          <w:tcPr>
            <w:tcW w:w="1134" w:type="dxa"/>
            <w:gridSpan w:val="2"/>
            <w:vAlign w:val="center"/>
          </w:tcPr>
          <w:p w:rsidR="005756AF" w:rsidRPr="007E7994" w:rsidRDefault="005756AF" w:rsidP="00987C90">
            <w:pPr>
              <w:jc w:val="right"/>
              <w:rPr>
                <w:sz w:val="20"/>
                <w:szCs w:val="20"/>
              </w:rPr>
            </w:pPr>
            <w:r w:rsidRPr="007E7994">
              <w:rPr>
                <w:sz w:val="20"/>
                <w:szCs w:val="20"/>
              </w:rPr>
              <w:t>5.061,62</w:t>
            </w:r>
          </w:p>
        </w:tc>
        <w:tc>
          <w:tcPr>
            <w:tcW w:w="1167" w:type="dxa"/>
            <w:vAlign w:val="center"/>
          </w:tcPr>
          <w:p w:rsidR="005756AF" w:rsidRPr="00F35BCE" w:rsidRDefault="005756AF" w:rsidP="00987C90">
            <w:pPr>
              <w:jc w:val="right"/>
              <w:rPr>
                <w:sz w:val="20"/>
                <w:szCs w:val="20"/>
              </w:rPr>
            </w:pPr>
            <w:r w:rsidRPr="00F35BCE">
              <w:rPr>
                <w:sz w:val="20"/>
                <w:szCs w:val="20"/>
              </w:rPr>
              <w:t>5.598,29</w:t>
            </w:r>
          </w:p>
        </w:tc>
      </w:tr>
      <w:tr w:rsidR="005756AF" w:rsidRPr="0062548E" w:rsidTr="00987C90">
        <w:trPr>
          <w:trHeight w:val="340"/>
        </w:trPr>
        <w:tc>
          <w:tcPr>
            <w:tcW w:w="1134" w:type="dxa"/>
            <w:tcBorders>
              <w:right w:val="nil"/>
            </w:tcBorders>
            <w:vAlign w:val="center"/>
          </w:tcPr>
          <w:p w:rsidR="005756AF" w:rsidRPr="0062548E" w:rsidRDefault="005756AF" w:rsidP="005756AF">
            <w:pPr>
              <w:jc w:val="right"/>
              <w:rPr>
                <w:sz w:val="20"/>
                <w:szCs w:val="20"/>
              </w:rPr>
            </w:pPr>
            <w:r>
              <w:rPr>
                <w:sz w:val="20"/>
                <w:szCs w:val="20"/>
              </w:rPr>
              <w:t>651</w:t>
            </w:r>
          </w:p>
        </w:tc>
        <w:tc>
          <w:tcPr>
            <w:tcW w:w="851" w:type="dxa"/>
            <w:tcBorders>
              <w:left w:val="nil"/>
              <w:right w:val="nil"/>
            </w:tcBorders>
            <w:vAlign w:val="center"/>
          </w:tcPr>
          <w:p w:rsidR="005756AF" w:rsidRPr="0062548E" w:rsidRDefault="005756AF" w:rsidP="005756AF">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5756AF" w:rsidRPr="0062548E" w:rsidRDefault="005756AF" w:rsidP="005756AF">
            <w:pPr>
              <w:jc w:val="right"/>
              <w:rPr>
                <w:sz w:val="20"/>
                <w:szCs w:val="20"/>
              </w:rPr>
            </w:pPr>
            <w:r>
              <w:rPr>
                <w:sz w:val="20"/>
                <w:szCs w:val="20"/>
              </w:rPr>
              <w:t>1000</w:t>
            </w:r>
          </w:p>
        </w:tc>
        <w:tc>
          <w:tcPr>
            <w:tcW w:w="3543" w:type="dxa"/>
            <w:tcBorders>
              <w:left w:val="nil"/>
            </w:tcBorders>
            <w:vAlign w:val="center"/>
          </w:tcPr>
          <w:p w:rsidR="005756AF" w:rsidRPr="0062548E" w:rsidRDefault="005756AF" w:rsidP="005756AF">
            <w:pPr>
              <w:rPr>
                <w:sz w:val="20"/>
                <w:szCs w:val="20"/>
              </w:rPr>
            </w:pPr>
          </w:p>
        </w:tc>
        <w:tc>
          <w:tcPr>
            <w:tcW w:w="426" w:type="dxa"/>
            <w:vAlign w:val="center"/>
          </w:tcPr>
          <w:p w:rsidR="005756AF" w:rsidRPr="0062548E" w:rsidRDefault="005756AF" w:rsidP="005756AF">
            <w:pPr>
              <w:rPr>
                <w:sz w:val="20"/>
                <w:szCs w:val="20"/>
              </w:rPr>
            </w:pPr>
            <w:r w:rsidRPr="0062548E">
              <w:rPr>
                <w:sz w:val="20"/>
                <w:szCs w:val="20"/>
              </w:rPr>
              <w:t>€</w:t>
            </w:r>
          </w:p>
        </w:tc>
        <w:tc>
          <w:tcPr>
            <w:tcW w:w="1134" w:type="dxa"/>
            <w:gridSpan w:val="2"/>
            <w:vAlign w:val="center"/>
          </w:tcPr>
          <w:p w:rsidR="005756AF" w:rsidRPr="007E7994" w:rsidRDefault="005756AF" w:rsidP="00987C90">
            <w:pPr>
              <w:jc w:val="right"/>
              <w:rPr>
                <w:sz w:val="20"/>
                <w:szCs w:val="20"/>
              </w:rPr>
            </w:pPr>
            <w:r>
              <w:rPr>
                <w:sz w:val="20"/>
                <w:szCs w:val="20"/>
              </w:rPr>
              <w:t>5.131,85</w:t>
            </w:r>
          </w:p>
        </w:tc>
        <w:tc>
          <w:tcPr>
            <w:tcW w:w="1167" w:type="dxa"/>
            <w:vAlign w:val="center"/>
          </w:tcPr>
          <w:p w:rsidR="005756AF" w:rsidRPr="00F35BCE" w:rsidRDefault="005756AF" w:rsidP="00987C90">
            <w:pPr>
              <w:jc w:val="right"/>
              <w:rPr>
                <w:sz w:val="20"/>
                <w:szCs w:val="20"/>
              </w:rPr>
            </w:pPr>
            <w:r w:rsidRPr="00F35BCE">
              <w:rPr>
                <w:sz w:val="20"/>
                <w:szCs w:val="20"/>
              </w:rPr>
              <w:t>5.717,92</w:t>
            </w:r>
          </w:p>
        </w:tc>
      </w:tr>
      <w:tr w:rsidR="005756AF" w:rsidRPr="0062548E" w:rsidTr="00987C90">
        <w:trPr>
          <w:trHeight w:val="340"/>
        </w:trPr>
        <w:tc>
          <w:tcPr>
            <w:tcW w:w="1134" w:type="dxa"/>
            <w:tcBorders>
              <w:right w:val="nil"/>
            </w:tcBorders>
            <w:vAlign w:val="center"/>
          </w:tcPr>
          <w:p w:rsidR="005756AF" w:rsidRPr="0062548E" w:rsidRDefault="005756AF" w:rsidP="005756AF">
            <w:pPr>
              <w:jc w:val="right"/>
              <w:rPr>
                <w:sz w:val="20"/>
                <w:szCs w:val="20"/>
              </w:rPr>
            </w:pPr>
            <w:r>
              <w:rPr>
                <w:sz w:val="20"/>
                <w:szCs w:val="20"/>
              </w:rPr>
              <w:t>1000</w:t>
            </w:r>
          </w:p>
        </w:tc>
        <w:tc>
          <w:tcPr>
            <w:tcW w:w="851" w:type="dxa"/>
            <w:tcBorders>
              <w:left w:val="nil"/>
              <w:right w:val="nil"/>
            </w:tcBorders>
            <w:vAlign w:val="center"/>
          </w:tcPr>
          <w:p w:rsidR="005756AF" w:rsidRPr="0062548E" w:rsidRDefault="005756AF" w:rsidP="005756AF">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5756AF" w:rsidRPr="0062548E" w:rsidRDefault="005756AF" w:rsidP="005756AF">
            <w:pPr>
              <w:jc w:val="right"/>
              <w:rPr>
                <w:sz w:val="20"/>
                <w:szCs w:val="20"/>
              </w:rPr>
            </w:pPr>
            <w:r>
              <w:rPr>
                <w:sz w:val="20"/>
                <w:szCs w:val="20"/>
              </w:rPr>
              <w:t>1600</w:t>
            </w:r>
          </w:p>
        </w:tc>
        <w:tc>
          <w:tcPr>
            <w:tcW w:w="3543" w:type="dxa"/>
            <w:tcBorders>
              <w:left w:val="nil"/>
            </w:tcBorders>
            <w:vAlign w:val="center"/>
          </w:tcPr>
          <w:p w:rsidR="005756AF" w:rsidRPr="0062548E" w:rsidRDefault="005756AF" w:rsidP="005756AF">
            <w:pPr>
              <w:rPr>
                <w:sz w:val="20"/>
                <w:szCs w:val="20"/>
              </w:rPr>
            </w:pPr>
          </w:p>
        </w:tc>
        <w:tc>
          <w:tcPr>
            <w:tcW w:w="426" w:type="dxa"/>
            <w:vAlign w:val="center"/>
          </w:tcPr>
          <w:p w:rsidR="005756AF" w:rsidRPr="0062548E" w:rsidRDefault="005756AF" w:rsidP="005756AF">
            <w:pPr>
              <w:rPr>
                <w:sz w:val="20"/>
                <w:szCs w:val="20"/>
              </w:rPr>
            </w:pPr>
            <w:r w:rsidRPr="0062548E">
              <w:rPr>
                <w:sz w:val="20"/>
                <w:szCs w:val="20"/>
              </w:rPr>
              <w:t>€</w:t>
            </w:r>
          </w:p>
        </w:tc>
        <w:tc>
          <w:tcPr>
            <w:tcW w:w="1134" w:type="dxa"/>
            <w:gridSpan w:val="2"/>
            <w:vAlign w:val="center"/>
          </w:tcPr>
          <w:p w:rsidR="005756AF" w:rsidRPr="001676D7" w:rsidRDefault="005756AF" w:rsidP="00987C90">
            <w:pPr>
              <w:jc w:val="right"/>
              <w:rPr>
                <w:sz w:val="20"/>
                <w:szCs w:val="20"/>
              </w:rPr>
            </w:pPr>
          </w:p>
        </w:tc>
        <w:tc>
          <w:tcPr>
            <w:tcW w:w="1167" w:type="dxa"/>
            <w:vAlign w:val="center"/>
          </w:tcPr>
          <w:p w:rsidR="005756AF" w:rsidRPr="00F35BCE" w:rsidRDefault="005756AF" w:rsidP="00987C90">
            <w:pPr>
              <w:jc w:val="right"/>
              <w:rPr>
                <w:sz w:val="20"/>
                <w:szCs w:val="20"/>
              </w:rPr>
            </w:pPr>
            <w:r w:rsidRPr="00F35BCE">
              <w:rPr>
                <w:sz w:val="20"/>
                <w:szCs w:val="20"/>
              </w:rPr>
              <w:t>5.949,49</w:t>
            </w:r>
          </w:p>
        </w:tc>
      </w:tr>
      <w:tr w:rsidR="00FE17A1" w:rsidRPr="00D30980" w:rsidTr="00C86F76">
        <w:trPr>
          <w:trHeight w:val="340"/>
        </w:trPr>
        <w:tc>
          <w:tcPr>
            <w:tcW w:w="8964" w:type="dxa"/>
            <w:gridSpan w:val="8"/>
            <w:shd w:val="clear" w:color="auto" w:fill="D9E2F3" w:themeFill="accent5" w:themeFillTint="33"/>
          </w:tcPr>
          <w:p w:rsidR="00FE17A1" w:rsidRPr="00C86F76" w:rsidRDefault="00FE17A1" w:rsidP="00FE17A1">
            <w:pPr>
              <w:rPr>
                <w:b/>
                <w:sz w:val="28"/>
              </w:rPr>
            </w:pPr>
            <w:r w:rsidRPr="00C86F76">
              <w:rPr>
                <w:b/>
                <w:sz w:val="28"/>
              </w:rPr>
              <w:t>Remarques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Pour les cabines et postes de calibres non prévus ou des pressions de service particulières, les montants des redevances sont déterminés au cas par cas.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redevance annuelle est facturée durant toute la vie de la cabine ou du poste de détente</w:t>
            </w:r>
            <w:r w:rsidR="003E0DE6">
              <w:rPr>
                <w:sz w:val="20"/>
              </w:rPr>
              <w:t>.</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facturation de la première redevance s'effectue à la mise en service de la cabine ou du poste de détente.</w:t>
            </w:r>
          </w:p>
        </w:tc>
      </w:tr>
      <w:tr w:rsidR="00FE17A1" w:rsidRPr="00C86F51" w:rsidTr="00B371EE">
        <w:trPr>
          <w:trHeight w:val="340"/>
        </w:trPr>
        <w:tc>
          <w:tcPr>
            <w:tcW w:w="8964" w:type="dxa"/>
            <w:gridSpan w:val="8"/>
            <w:vAlign w:val="center"/>
          </w:tcPr>
          <w:p w:rsidR="00FE17A1" w:rsidRPr="00C86F51" w:rsidRDefault="00FE17A1" w:rsidP="003F24A7">
            <w:pPr>
              <w:rPr>
                <w:sz w:val="20"/>
              </w:rPr>
            </w:pPr>
            <w:r w:rsidRPr="00C86F51">
              <w:rPr>
                <w:sz w:val="20"/>
              </w:rPr>
              <w:t xml:space="preserve">Les redevances </w:t>
            </w:r>
            <w:r w:rsidR="003F24A7">
              <w:rPr>
                <w:sz w:val="20"/>
              </w:rPr>
              <w:t xml:space="preserve">précédentes sont facturées </w:t>
            </w:r>
            <w:r w:rsidRPr="00C86F51">
              <w:rPr>
                <w:sz w:val="20"/>
              </w:rPr>
              <w:t>annuellement durant le mois de la date anniversaire</w:t>
            </w:r>
            <w:r w:rsidR="003E0DE6">
              <w:rPr>
                <w:sz w:val="20"/>
              </w:rPr>
              <w:t>.</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Tarif en €  hors TVA</w:t>
            </w:r>
            <w:r w:rsidR="003E0DE6">
              <w:rPr>
                <w:sz w:val="20"/>
              </w:rPr>
              <w:t>.</w:t>
            </w:r>
          </w:p>
        </w:tc>
      </w:tr>
    </w:tbl>
    <w:p w:rsidR="00A91244" w:rsidRDefault="00A91244" w:rsidP="00582074"/>
    <w:p w:rsidR="00A91244" w:rsidRDefault="00A91244" w:rsidP="00A91244"/>
    <w:p w:rsidR="00A91244" w:rsidRDefault="00A91244" w:rsidP="00A91244">
      <w:pPr>
        <w:tabs>
          <w:tab w:val="left" w:pos="1320"/>
        </w:tabs>
        <w:sectPr w:rsidR="00A91244">
          <w:headerReference w:type="default" r:id="rId12"/>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A91244" w:rsidRPr="00D30980" w:rsidTr="00C86F76">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lastRenderedPageBreak/>
              <w:t>Adaptation comptage</w:t>
            </w:r>
          </w:p>
        </w:tc>
      </w:tr>
      <w:tr w:rsidR="00A91244" w:rsidRPr="00D30980" w:rsidTr="00ED793E">
        <w:trPr>
          <w:trHeight w:val="340"/>
        </w:trPr>
        <w:tc>
          <w:tcPr>
            <w:tcW w:w="7230" w:type="dxa"/>
            <w:vAlign w:val="center"/>
          </w:tcPr>
          <w:p w:rsidR="00A91244" w:rsidRPr="00D30980" w:rsidRDefault="00A91244" w:rsidP="00ED793E">
            <w:pPr>
              <w:rPr>
                <w:sz w:val="20"/>
                <w:szCs w:val="20"/>
              </w:rPr>
            </w:pPr>
            <w:r>
              <w:rPr>
                <w:sz w:val="20"/>
                <w:szCs w:val="20"/>
              </w:rPr>
              <w:t>Passage comptage en AMR</w:t>
            </w:r>
          </w:p>
        </w:tc>
        <w:tc>
          <w:tcPr>
            <w:tcW w:w="567" w:type="dxa"/>
            <w:vAlign w:val="center"/>
          </w:tcPr>
          <w:p w:rsidR="00A91244" w:rsidRPr="00D30980" w:rsidRDefault="00A91244" w:rsidP="00ED793E">
            <w:pPr>
              <w:rPr>
                <w:sz w:val="20"/>
                <w:szCs w:val="20"/>
              </w:rPr>
            </w:pPr>
            <w:r>
              <w:rPr>
                <w:sz w:val="20"/>
                <w:szCs w:val="20"/>
              </w:rPr>
              <w:t>€</w:t>
            </w:r>
          </w:p>
        </w:tc>
        <w:tc>
          <w:tcPr>
            <w:tcW w:w="1167" w:type="dxa"/>
            <w:vAlign w:val="center"/>
          </w:tcPr>
          <w:p w:rsidR="00A91244" w:rsidRPr="00D30980" w:rsidRDefault="00A91244" w:rsidP="00ED793E">
            <w:pPr>
              <w:jc w:val="right"/>
              <w:rPr>
                <w:sz w:val="20"/>
                <w:szCs w:val="20"/>
              </w:rPr>
            </w:pPr>
            <w:r>
              <w:rPr>
                <w:sz w:val="20"/>
                <w:szCs w:val="20"/>
              </w:rPr>
              <w:t>DEVIS</w:t>
            </w:r>
          </w:p>
        </w:tc>
      </w:tr>
      <w:tr w:rsidR="00A91244" w:rsidRPr="00D30980" w:rsidTr="00C86F76">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t>Mise à disposition des impulsions comptage</w:t>
            </w:r>
          </w:p>
        </w:tc>
      </w:tr>
      <w:tr w:rsidR="00A91244" w:rsidRPr="00D30980" w:rsidTr="00ED0255">
        <w:trPr>
          <w:trHeight w:val="340"/>
        </w:trPr>
        <w:tc>
          <w:tcPr>
            <w:tcW w:w="7230" w:type="dxa"/>
            <w:vAlign w:val="center"/>
          </w:tcPr>
          <w:p w:rsidR="00A91244" w:rsidRPr="003F24A7" w:rsidRDefault="00A91244" w:rsidP="00ED793E">
            <w:pPr>
              <w:rPr>
                <w:sz w:val="20"/>
                <w:szCs w:val="20"/>
              </w:rPr>
            </w:pPr>
            <w:r w:rsidRPr="003F24A7">
              <w:rPr>
                <w:sz w:val="20"/>
                <w:szCs w:val="20"/>
              </w:rPr>
              <w:t>Analyse du dossier</w:t>
            </w:r>
          </w:p>
        </w:tc>
        <w:tc>
          <w:tcPr>
            <w:tcW w:w="567" w:type="dxa"/>
            <w:vAlign w:val="center"/>
          </w:tcPr>
          <w:p w:rsidR="00A91244" w:rsidRPr="003F24A7" w:rsidRDefault="00A91244" w:rsidP="00ED0255">
            <w:pPr>
              <w:rPr>
                <w:sz w:val="20"/>
                <w:szCs w:val="20"/>
              </w:rPr>
            </w:pPr>
            <w:r w:rsidRPr="003F24A7">
              <w:rPr>
                <w:sz w:val="20"/>
                <w:szCs w:val="20"/>
              </w:rPr>
              <w:t>€</w:t>
            </w:r>
          </w:p>
        </w:tc>
        <w:tc>
          <w:tcPr>
            <w:tcW w:w="1167" w:type="dxa"/>
            <w:vAlign w:val="center"/>
          </w:tcPr>
          <w:p w:rsidR="00A91244" w:rsidRPr="003F24A7" w:rsidRDefault="007E7994" w:rsidP="007E7994">
            <w:pPr>
              <w:jc w:val="right"/>
              <w:rPr>
                <w:sz w:val="20"/>
                <w:szCs w:val="20"/>
              </w:rPr>
            </w:pPr>
            <w:r w:rsidRPr="003F24A7">
              <w:rPr>
                <w:sz w:val="20"/>
                <w:szCs w:val="20"/>
              </w:rPr>
              <w:t>166,83</w:t>
            </w:r>
          </w:p>
        </w:tc>
      </w:tr>
      <w:tr w:rsidR="001F303B" w:rsidRPr="00D30980" w:rsidTr="00ED0255">
        <w:trPr>
          <w:trHeight w:val="340"/>
        </w:trPr>
        <w:tc>
          <w:tcPr>
            <w:tcW w:w="7230" w:type="dxa"/>
            <w:vAlign w:val="center"/>
          </w:tcPr>
          <w:p w:rsidR="001F303B" w:rsidRPr="003F24A7" w:rsidRDefault="001F303B" w:rsidP="001F303B">
            <w:pPr>
              <w:rPr>
                <w:sz w:val="20"/>
                <w:szCs w:val="20"/>
              </w:rPr>
            </w:pPr>
            <w:r w:rsidRPr="003F24A7">
              <w:rPr>
                <w:sz w:val="20"/>
                <w:szCs w:val="20"/>
              </w:rPr>
              <w:t>Compteur compatible (à partir du G16)</w:t>
            </w:r>
          </w:p>
        </w:tc>
        <w:tc>
          <w:tcPr>
            <w:tcW w:w="567" w:type="dxa"/>
            <w:vAlign w:val="center"/>
          </w:tcPr>
          <w:p w:rsidR="001F303B" w:rsidRPr="003F24A7" w:rsidRDefault="001F303B" w:rsidP="00ED0255">
            <w:pPr>
              <w:rPr>
                <w:sz w:val="20"/>
                <w:szCs w:val="20"/>
              </w:rPr>
            </w:pPr>
            <w:r w:rsidRPr="003F24A7">
              <w:rPr>
                <w:sz w:val="20"/>
                <w:szCs w:val="20"/>
              </w:rPr>
              <w:t>€</w:t>
            </w:r>
          </w:p>
        </w:tc>
        <w:tc>
          <w:tcPr>
            <w:tcW w:w="1167" w:type="dxa"/>
            <w:vAlign w:val="center"/>
          </w:tcPr>
          <w:p w:rsidR="001F303B" w:rsidRPr="003F24A7" w:rsidRDefault="007E7994" w:rsidP="003F24A7">
            <w:pPr>
              <w:jc w:val="right"/>
              <w:rPr>
                <w:sz w:val="20"/>
                <w:szCs w:val="20"/>
              </w:rPr>
            </w:pPr>
            <w:r w:rsidRPr="003F24A7">
              <w:rPr>
                <w:sz w:val="20"/>
                <w:szCs w:val="20"/>
              </w:rPr>
              <w:t>1.827,31</w:t>
            </w:r>
          </w:p>
        </w:tc>
      </w:tr>
      <w:tr w:rsidR="001F303B" w:rsidRPr="00D30980" w:rsidTr="00ED0255">
        <w:trPr>
          <w:trHeight w:val="340"/>
        </w:trPr>
        <w:tc>
          <w:tcPr>
            <w:tcW w:w="7230" w:type="dxa"/>
            <w:vAlign w:val="center"/>
          </w:tcPr>
          <w:p w:rsidR="001F303B" w:rsidRPr="003F24A7" w:rsidRDefault="001F303B" w:rsidP="001F303B">
            <w:pPr>
              <w:rPr>
                <w:sz w:val="20"/>
                <w:szCs w:val="20"/>
              </w:rPr>
            </w:pPr>
            <w:r w:rsidRPr="003F24A7">
              <w:rPr>
                <w:sz w:val="20"/>
                <w:szCs w:val="20"/>
              </w:rPr>
              <w:t>Raccordement d'un signal complémentaire au coffret de report d'impulsions</w:t>
            </w:r>
          </w:p>
        </w:tc>
        <w:tc>
          <w:tcPr>
            <w:tcW w:w="567" w:type="dxa"/>
            <w:vAlign w:val="center"/>
          </w:tcPr>
          <w:p w:rsidR="001F303B" w:rsidRPr="003F24A7" w:rsidRDefault="001F303B" w:rsidP="00ED0255">
            <w:pPr>
              <w:rPr>
                <w:sz w:val="20"/>
                <w:szCs w:val="20"/>
              </w:rPr>
            </w:pPr>
            <w:r w:rsidRPr="003F24A7">
              <w:rPr>
                <w:sz w:val="20"/>
                <w:szCs w:val="20"/>
              </w:rPr>
              <w:t>€</w:t>
            </w:r>
          </w:p>
        </w:tc>
        <w:tc>
          <w:tcPr>
            <w:tcW w:w="1167" w:type="dxa"/>
            <w:vAlign w:val="center"/>
          </w:tcPr>
          <w:p w:rsidR="001F303B" w:rsidRPr="003F24A7" w:rsidRDefault="007E7994" w:rsidP="003F24A7">
            <w:pPr>
              <w:jc w:val="right"/>
              <w:rPr>
                <w:sz w:val="20"/>
                <w:szCs w:val="20"/>
              </w:rPr>
            </w:pPr>
            <w:r w:rsidRPr="003F24A7">
              <w:rPr>
                <w:sz w:val="20"/>
                <w:szCs w:val="20"/>
              </w:rPr>
              <w:t>953,72</w:t>
            </w:r>
          </w:p>
        </w:tc>
      </w:tr>
      <w:tr w:rsidR="00A91244" w:rsidRPr="00D30980" w:rsidTr="00ED0255">
        <w:trPr>
          <w:trHeight w:val="340"/>
        </w:trPr>
        <w:tc>
          <w:tcPr>
            <w:tcW w:w="7230" w:type="dxa"/>
            <w:vAlign w:val="center"/>
          </w:tcPr>
          <w:p w:rsidR="00A91244" w:rsidRPr="003F24A7" w:rsidRDefault="00A91244" w:rsidP="00ED793E">
            <w:pPr>
              <w:rPr>
                <w:sz w:val="20"/>
                <w:szCs w:val="20"/>
              </w:rPr>
            </w:pPr>
            <w:r w:rsidRPr="003F24A7">
              <w:rPr>
                <w:sz w:val="20"/>
                <w:szCs w:val="20"/>
              </w:rPr>
              <w:t>Mini poste de détente</w:t>
            </w:r>
          </w:p>
        </w:tc>
        <w:tc>
          <w:tcPr>
            <w:tcW w:w="567" w:type="dxa"/>
            <w:vAlign w:val="center"/>
          </w:tcPr>
          <w:p w:rsidR="00A91244" w:rsidRPr="003F24A7" w:rsidRDefault="00A91244" w:rsidP="00ED0255">
            <w:pPr>
              <w:rPr>
                <w:sz w:val="20"/>
                <w:szCs w:val="20"/>
              </w:rPr>
            </w:pPr>
            <w:r w:rsidRPr="003F24A7">
              <w:rPr>
                <w:sz w:val="20"/>
                <w:szCs w:val="20"/>
              </w:rPr>
              <w:t>€</w:t>
            </w:r>
          </w:p>
        </w:tc>
        <w:tc>
          <w:tcPr>
            <w:tcW w:w="1167" w:type="dxa"/>
            <w:vAlign w:val="center"/>
          </w:tcPr>
          <w:p w:rsidR="00A91244" w:rsidRPr="003F24A7" w:rsidRDefault="00A91244" w:rsidP="003F24A7">
            <w:pPr>
              <w:jc w:val="right"/>
              <w:rPr>
                <w:sz w:val="20"/>
                <w:szCs w:val="20"/>
              </w:rPr>
            </w:pPr>
            <w:r w:rsidRPr="003F24A7">
              <w:rPr>
                <w:sz w:val="20"/>
                <w:szCs w:val="20"/>
              </w:rPr>
              <w:t>DEVIS</w:t>
            </w:r>
          </w:p>
        </w:tc>
      </w:tr>
      <w:tr w:rsidR="00A91244" w:rsidRPr="00D30980" w:rsidTr="00ED0255">
        <w:trPr>
          <w:trHeight w:val="340"/>
        </w:trPr>
        <w:tc>
          <w:tcPr>
            <w:tcW w:w="7230" w:type="dxa"/>
            <w:vAlign w:val="center"/>
          </w:tcPr>
          <w:p w:rsidR="00A91244" w:rsidRPr="003F24A7" w:rsidRDefault="00A91244" w:rsidP="00ED793E">
            <w:pPr>
              <w:rPr>
                <w:sz w:val="20"/>
                <w:szCs w:val="20"/>
              </w:rPr>
            </w:pPr>
            <w:r w:rsidRPr="003F24A7">
              <w:rPr>
                <w:sz w:val="20"/>
                <w:szCs w:val="20"/>
              </w:rPr>
              <w:t>Convertisseur NON compatible</w:t>
            </w:r>
          </w:p>
        </w:tc>
        <w:tc>
          <w:tcPr>
            <w:tcW w:w="567" w:type="dxa"/>
            <w:vAlign w:val="center"/>
          </w:tcPr>
          <w:p w:rsidR="00A91244" w:rsidRPr="003F24A7" w:rsidRDefault="003A2EC4" w:rsidP="00ED0255">
            <w:pPr>
              <w:rPr>
                <w:sz w:val="20"/>
                <w:szCs w:val="20"/>
              </w:rPr>
            </w:pPr>
            <w:r>
              <w:rPr>
                <w:sz w:val="20"/>
                <w:szCs w:val="20"/>
              </w:rPr>
              <w:t>€</w:t>
            </w:r>
          </w:p>
        </w:tc>
        <w:tc>
          <w:tcPr>
            <w:tcW w:w="1167" w:type="dxa"/>
            <w:vAlign w:val="center"/>
          </w:tcPr>
          <w:p w:rsidR="00A91244" w:rsidRPr="003F24A7" w:rsidRDefault="00A91244" w:rsidP="003F24A7">
            <w:pPr>
              <w:jc w:val="right"/>
              <w:rPr>
                <w:sz w:val="20"/>
                <w:szCs w:val="20"/>
              </w:rPr>
            </w:pPr>
            <w:r w:rsidRPr="003F24A7">
              <w:rPr>
                <w:sz w:val="20"/>
                <w:szCs w:val="20"/>
              </w:rPr>
              <w:t>DEVIS</w:t>
            </w:r>
          </w:p>
        </w:tc>
      </w:tr>
      <w:tr w:rsidR="00A91244" w:rsidRPr="00D30980" w:rsidTr="00ED793E">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sidRPr="00A91244">
              <w:rPr>
                <w:b/>
                <w:sz w:val="28"/>
              </w:rPr>
              <w:t>Remarques</w:t>
            </w:r>
          </w:p>
        </w:tc>
      </w:tr>
      <w:tr w:rsidR="00A91244" w:rsidRPr="00D30980" w:rsidTr="00ED793E">
        <w:trPr>
          <w:trHeight w:val="340"/>
        </w:trPr>
        <w:tc>
          <w:tcPr>
            <w:tcW w:w="8964" w:type="dxa"/>
            <w:gridSpan w:val="3"/>
            <w:vAlign w:val="center"/>
          </w:tcPr>
          <w:p w:rsidR="00A91244" w:rsidRPr="003F24A7" w:rsidRDefault="00A91244" w:rsidP="00ED793E">
            <w:pPr>
              <w:rPr>
                <w:sz w:val="20"/>
                <w:szCs w:val="20"/>
              </w:rPr>
            </w:pPr>
            <w:r w:rsidRPr="003F24A7">
              <w:rPr>
                <w:sz w:val="20"/>
                <w:szCs w:val="20"/>
              </w:rPr>
              <w:t>Mise à disposition par et au frais du demandeur d'une alimentation électrique 230 Vac 16A avec protection par disjoncteur via un câble du type XVB  3G2.5</w:t>
            </w:r>
            <w:r w:rsidR="003F24A7">
              <w:rPr>
                <w:sz w:val="20"/>
                <w:szCs w:val="20"/>
              </w:rPr>
              <w:t>.</w:t>
            </w:r>
          </w:p>
        </w:tc>
      </w:tr>
      <w:tr w:rsidR="00A91244" w:rsidRPr="00D30980" w:rsidTr="00ED793E">
        <w:trPr>
          <w:trHeight w:val="340"/>
        </w:trPr>
        <w:tc>
          <w:tcPr>
            <w:tcW w:w="8964" w:type="dxa"/>
            <w:gridSpan w:val="3"/>
            <w:vAlign w:val="center"/>
          </w:tcPr>
          <w:p w:rsidR="00A91244" w:rsidRPr="003F24A7" w:rsidRDefault="00A91244" w:rsidP="00ED793E">
            <w:pPr>
              <w:rPr>
                <w:sz w:val="20"/>
                <w:szCs w:val="20"/>
              </w:rPr>
            </w:pPr>
            <w:r w:rsidRPr="003F24A7">
              <w:rPr>
                <w:sz w:val="20"/>
                <w:szCs w:val="20"/>
              </w:rPr>
              <w:t>Mise à disposition par et au frais du demandeur d'un câble de télécommunication pour l’acquisition des données à proximité immédiate du compteur ou du local compteur</w:t>
            </w:r>
            <w:r w:rsidR="003F24A7">
              <w:rPr>
                <w:sz w:val="20"/>
                <w:szCs w:val="20"/>
              </w:rPr>
              <w:t>.</w:t>
            </w:r>
          </w:p>
        </w:tc>
      </w:tr>
      <w:tr w:rsidR="00A91244" w:rsidRPr="00D30980" w:rsidTr="00ED793E">
        <w:trPr>
          <w:trHeight w:val="340"/>
        </w:trPr>
        <w:tc>
          <w:tcPr>
            <w:tcW w:w="8964" w:type="dxa"/>
            <w:gridSpan w:val="3"/>
            <w:vAlign w:val="center"/>
          </w:tcPr>
          <w:p w:rsidR="00A91244" w:rsidRPr="003F24A7" w:rsidRDefault="00A91244" w:rsidP="00ED793E">
            <w:pPr>
              <w:rPr>
                <w:sz w:val="20"/>
                <w:szCs w:val="20"/>
              </w:rPr>
            </w:pPr>
            <w:r w:rsidRPr="003F24A7">
              <w:rPr>
                <w:sz w:val="20"/>
                <w:szCs w:val="20"/>
              </w:rPr>
              <w:t>Tarif en €  hors TVA</w:t>
            </w:r>
            <w:r w:rsidR="003F24A7">
              <w:rPr>
                <w:sz w:val="20"/>
                <w:szCs w:val="20"/>
              </w:rPr>
              <w:t>.</w:t>
            </w:r>
          </w:p>
        </w:tc>
      </w:tr>
    </w:tbl>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867C0A" w:rsidRPr="00A91244" w:rsidRDefault="00A91244" w:rsidP="00A91244">
      <w:pPr>
        <w:tabs>
          <w:tab w:val="left" w:pos="1320"/>
        </w:tabs>
        <w:sectPr w:rsidR="00867C0A" w:rsidRPr="00A91244">
          <w:headerReference w:type="default" r:id="rId13"/>
          <w:pgSz w:w="11906" w:h="16838"/>
          <w:pgMar w:top="1417" w:right="1417" w:bottom="1417" w:left="1417" w:header="708" w:footer="708" w:gutter="0"/>
          <w:cols w:space="708"/>
          <w:docGrid w:linePitch="360"/>
        </w:sectPr>
      </w:pPr>
      <w:r>
        <w:tab/>
      </w:r>
    </w:p>
    <w:tbl>
      <w:tblPr>
        <w:tblStyle w:val="Grilledutableau"/>
        <w:tblW w:w="0" w:type="auto"/>
        <w:tblLook w:val="04A0" w:firstRow="1" w:lastRow="0" w:firstColumn="1" w:lastColumn="0" w:noHBand="0" w:noVBand="1"/>
      </w:tblPr>
      <w:tblGrid>
        <w:gridCol w:w="7231"/>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C86F76">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0B74BA"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5B23C6" w:rsidP="00466561">
            <w:pPr>
              <w:jc w:val="right"/>
              <w:rPr>
                <w:sz w:val="20"/>
              </w:rPr>
            </w:pPr>
            <w:r w:rsidRPr="00A921EC">
              <w:rPr>
                <w:sz w:val="20"/>
              </w:rPr>
              <w:t>2</w:t>
            </w:r>
            <w:r w:rsidR="00103189">
              <w:rPr>
                <w:sz w:val="20"/>
              </w:rPr>
              <w:t>7</w:t>
            </w:r>
            <w:r w:rsidR="00466561">
              <w:rPr>
                <w:sz w:val="20"/>
              </w:rPr>
              <w:t>8</w:t>
            </w:r>
            <w:r w:rsidR="008E6054">
              <w:rPr>
                <w:sz w:val="20"/>
              </w:rPr>
              <w:t>,</w:t>
            </w:r>
            <w:r w:rsidR="00466561">
              <w:rPr>
                <w:sz w:val="20"/>
              </w:rPr>
              <w:t>76</w:t>
            </w:r>
          </w:p>
        </w:tc>
      </w:tr>
      <w:tr w:rsidR="00E64EFC" w:rsidRPr="00A921EC" w:rsidTr="00C86F76">
        <w:trPr>
          <w:trHeight w:val="680"/>
        </w:trPr>
        <w:tc>
          <w:tcPr>
            <w:tcW w:w="9062" w:type="dxa"/>
            <w:gridSpan w:val="3"/>
            <w:shd w:val="clear" w:color="auto" w:fill="D9E2F3" w:themeFill="accent5" w:themeFillTint="33"/>
            <w:vAlign w:val="center"/>
          </w:tcPr>
          <w:p w:rsidR="00E64EFC" w:rsidRPr="00A921EC" w:rsidRDefault="00E64EFC" w:rsidP="0086760C">
            <w:pPr>
              <w:rPr>
                <w:b/>
                <w:sz w:val="28"/>
              </w:rPr>
            </w:pPr>
            <w:r w:rsidRPr="00A921EC">
              <w:rPr>
                <w:b/>
                <w:sz w:val="28"/>
              </w:rPr>
              <w:t xml:space="preserve">Forfaits applicables </w:t>
            </w:r>
            <w:r w:rsidR="0086760C">
              <w:rPr>
                <w:b/>
                <w:sz w:val="28"/>
              </w:rPr>
              <w:t>à l’équipement en gaz</w:t>
            </w:r>
          </w:p>
        </w:tc>
      </w:tr>
      <w:tr w:rsidR="005A7634" w:rsidRPr="00A921EC" w:rsidTr="008D0F59">
        <w:trPr>
          <w:trHeight w:val="340"/>
        </w:trPr>
        <w:tc>
          <w:tcPr>
            <w:tcW w:w="7233" w:type="dxa"/>
            <w:vAlign w:val="center"/>
          </w:tcPr>
          <w:p w:rsidR="005A7634" w:rsidRPr="0086760C" w:rsidRDefault="0086760C" w:rsidP="0086760C">
            <w:pPr>
              <w:rPr>
                <w:sz w:val="20"/>
              </w:rPr>
            </w:pPr>
            <w:r>
              <w:rPr>
                <w:sz w:val="20"/>
              </w:rPr>
              <w:t>Tranchées réalisées par le demandeur</w:t>
            </w:r>
          </w:p>
        </w:tc>
        <w:tc>
          <w:tcPr>
            <w:tcW w:w="913" w:type="dxa"/>
            <w:vAlign w:val="center"/>
          </w:tcPr>
          <w:p w:rsidR="005A7634" w:rsidRPr="00A921EC" w:rsidRDefault="005A7634" w:rsidP="008D0F59">
            <w:pPr>
              <w:rPr>
                <w:sz w:val="20"/>
              </w:rPr>
            </w:pPr>
            <w:r w:rsidRPr="00A921EC">
              <w:rPr>
                <w:sz w:val="20"/>
              </w:rPr>
              <w:t>€/m</w:t>
            </w:r>
          </w:p>
        </w:tc>
        <w:tc>
          <w:tcPr>
            <w:tcW w:w="916" w:type="dxa"/>
            <w:vAlign w:val="center"/>
          </w:tcPr>
          <w:p w:rsidR="005A7634" w:rsidRPr="00A921EC" w:rsidRDefault="00A616D4" w:rsidP="008D0F59">
            <w:pPr>
              <w:jc w:val="right"/>
              <w:rPr>
                <w:sz w:val="20"/>
              </w:rPr>
            </w:pPr>
            <w:r>
              <w:rPr>
                <w:sz w:val="20"/>
              </w:rPr>
              <w:t>9</w:t>
            </w:r>
            <w:r w:rsidR="00466561">
              <w:rPr>
                <w:sz w:val="20"/>
              </w:rPr>
              <w:t>3</w:t>
            </w:r>
            <w:r w:rsidR="00606EB8">
              <w:rPr>
                <w:sz w:val="20"/>
              </w:rPr>
              <w:t>,</w:t>
            </w:r>
            <w:r w:rsidR="00466561">
              <w:rPr>
                <w:sz w:val="20"/>
              </w:rPr>
              <w:t>06</w:t>
            </w:r>
          </w:p>
        </w:tc>
      </w:tr>
      <w:tr w:rsidR="00C74898" w:rsidRPr="00A921EC" w:rsidTr="008D0F59">
        <w:trPr>
          <w:trHeight w:val="340"/>
        </w:trPr>
        <w:tc>
          <w:tcPr>
            <w:tcW w:w="7233" w:type="dxa"/>
            <w:vAlign w:val="center"/>
          </w:tcPr>
          <w:p w:rsidR="00C74898" w:rsidRPr="00A921EC" w:rsidRDefault="0086760C" w:rsidP="0086760C">
            <w:pPr>
              <w:rPr>
                <w:sz w:val="20"/>
              </w:rPr>
            </w:pPr>
            <w:r>
              <w:rPr>
                <w:sz w:val="20"/>
              </w:rPr>
              <w:t>T</w:t>
            </w:r>
            <w:r w:rsidR="00C74898" w:rsidRPr="00A921EC">
              <w:rPr>
                <w:sz w:val="20"/>
              </w:rPr>
              <w:t>ranchée</w:t>
            </w:r>
            <w:r>
              <w:rPr>
                <w:sz w:val="20"/>
              </w:rPr>
              <w:t>s réalisées par RESA</w:t>
            </w:r>
          </w:p>
        </w:tc>
        <w:tc>
          <w:tcPr>
            <w:tcW w:w="913" w:type="dxa"/>
            <w:vAlign w:val="center"/>
          </w:tcPr>
          <w:p w:rsidR="00C74898" w:rsidRPr="00A921EC" w:rsidRDefault="00CD7A3E" w:rsidP="008D0F59">
            <w:pPr>
              <w:rPr>
                <w:sz w:val="20"/>
              </w:rPr>
            </w:pPr>
            <w:r w:rsidRPr="00A921EC">
              <w:rPr>
                <w:sz w:val="20"/>
              </w:rPr>
              <w:t>€/m</w:t>
            </w:r>
          </w:p>
        </w:tc>
        <w:tc>
          <w:tcPr>
            <w:tcW w:w="916" w:type="dxa"/>
            <w:vAlign w:val="center"/>
          </w:tcPr>
          <w:p w:rsidR="00C74898" w:rsidRPr="00A921EC" w:rsidRDefault="00107A46" w:rsidP="00107A46">
            <w:pPr>
              <w:jc w:val="right"/>
              <w:rPr>
                <w:sz w:val="20"/>
              </w:rPr>
            </w:pPr>
            <w:r>
              <w:rPr>
                <w:sz w:val="20"/>
              </w:rPr>
              <w:t>359</w:t>
            </w:r>
            <w:r w:rsidR="00606EB8">
              <w:rPr>
                <w:sz w:val="20"/>
              </w:rPr>
              <w:t>,</w:t>
            </w:r>
            <w:r>
              <w:rPr>
                <w:sz w:val="20"/>
              </w:rPr>
              <w:t>98</w:t>
            </w:r>
          </w:p>
        </w:tc>
      </w:tr>
      <w:tr w:rsidR="0005788F" w:rsidRPr="00A921EC" w:rsidTr="008D0F59">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8D0F59">
            <w:pPr>
              <w:rPr>
                <w:sz w:val="20"/>
              </w:rPr>
            </w:pPr>
            <w:r w:rsidRPr="00A921EC">
              <w:rPr>
                <w:sz w:val="20"/>
              </w:rPr>
              <w:t>€</w:t>
            </w:r>
          </w:p>
        </w:tc>
        <w:tc>
          <w:tcPr>
            <w:tcW w:w="916" w:type="dxa"/>
            <w:tcBorders>
              <w:bottom w:val="single" w:sz="4" w:space="0" w:color="auto"/>
            </w:tcBorders>
            <w:vAlign w:val="center"/>
          </w:tcPr>
          <w:p w:rsidR="0005788F" w:rsidRPr="00A921EC" w:rsidRDefault="00ED0255" w:rsidP="008D0F59">
            <w:pPr>
              <w:jc w:val="right"/>
              <w:rPr>
                <w:sz w:val="20"/>
              </w:rPr>
            </w:pPr>
            <w:r>
              <w:rPr>
                <w:sz w:val="20"/>
              </w:rPr>
              <w:t>DEVIS</w:t>
            </w:r>
          </w:p>
        </w:tc>
      </w:tr>
      <w:tr w:rsidR="007D77C8" w:rsidRPr="007A7C00" w:rsidTr="007D77C8">
        <w:trPr>
          <w:trHeight w:val="567"/>
        </w:trPr>
        <w:tc>
          <w:tcPr>
            <w:tcW w:w="9062" w:type="dxa"/>
            <w:gridSpan w:val="3"/>
            <w:tcBorders>
              <w:top w:val="single" w:sz="4" w:space="0" w:color="auto"/>
              <w:left w:val="nil"/>
              <w:bottom w:val="single" w:sz="4" w:space="0" w:color="auto"/>
              <w:right w:val="nil"/>
            </w:tcBorders>
            <w:shd w:val="clear" w:color="auto" w:fill="auto"/>
            <w:vAlign w:val="center"/>
          </w:tcPr>
          <w:p w:rsidR="007D77C8" w:rsidRPr="007A7C00" w:rsidRDefault="007D77C8" w:rsidP="0005788F">
            <w:pPr>
              <w:rPr>
                <w:b/>
                <w:sz w:val="32"/>
              </w:rPr>
            </w:pPr>
          </w:p>
        </w:tc>
      </w:tr>
      <w:tr w:rsidR="0005788F" w:rsidRPr="007A7C00" w:rsidTr="00C86F76">
        <w:trPr>
          <w:trHeight w:val="567"/>
        </w:trPr>
        <w:tc>
          <w:tcPr>
            <w:tcW w:w="9062" w:type="dxa"/>
            <w:gridSpan w:val="3"/>
            <w:tcBorders>
              <w:top w:val="single" w:sz="4" w:space="0" w:color="auto"/>
            </w:tcBorders>
            <w:shd w:val="clear" w:color="auto" w:fill="D9E2F3" w:themeFill="accent5" w:themeFillTint="33"/>
            <w:vAlign w:val="center"/>
          </w:tcPr>
          <w:p w:rsidR="0005788F" w:rsidRPr="000B74BA" w:rsidRDefault="0005788F" w:rsidP="0005788F">
            <w:pPr>
              <w:rPr>
                <w:b/>
                <w:sz w:val="28"/>
                <w:szCs w:val="28"/>
              </w:rPr>
            </w:pPr>
            <w:r w:rsidRPr="000B74BA">
              <w:rPr>
                <w:b/>
                <w:sz w:val="28"/>
                <w:szCs w:val="28"/>
              </w:rPr>
              <w:t>Remarques</w:t>
            </w:r>
          </w:p>
        </w:tc>
      </w:tr>
      <w:tr w:rsidR="0005788F" w:rsidRPr="007A7C00" w:rsidTr="00684B3E">
        <w:trPr>
          <w:trHeight w:val="397"/>
        </w:trPr>
        <w:tc>
          <w:tcPr>
            <w:tcW w:w="9062" w:type="dxa"/>
            <w:gridSpan w:val="3"/>
            <w:shd w:val="clear" w:color="auto" w:fill="auto"/>
            <w:vAlign w:val="center"/>
          </w:tcPr>
          <w:p w:rsidR="0005788F" w:rsidRPr="00A921EC" w:rsidRDefault="0005788F" w:rsidP="00A921EC">
            <w:pPr>
              <w:pStyle w:val="Paragraphedeliste"/>
              <w:numPr>
                <w:ilvl w:val="0"/>
                <w:numId w:val="6"/>
              </w:numPr>
              <w:jc w:val="both"/>
              <w:rPr>
                <w:sz w:val="20"/>
              </w:rPr>
            </w:pPr>
            <w:r w:rsidRPr="00A921EC">
              <w:rPr>
                <w:sz w:val="20"/>
              </w:rPr>
              <w:t>Tous les prix sont indiqués hors TVA</w:t>
            </w:r>
            <w:r w:rsidR="00ED0255">
              <w:rPr>
                <w:sz w:val="20"/>
              </w:rPr>
              <w:t>.</w:t>
            </w:r>
          </w:p>
        </w:tc>
      </w:tr>
      <w:tr w:rsidR="001B17F7" w:rsidRPr="007A7C00" w:rsidTr="00684B3E">
        <w:trPr>
          <w:trHeight w:val="397"/>
        </w:trPr>
        <w:tc>
          <w:tcPr>
            <w:tcW w:w="9062" w:type="dxa"/>
            <w:gridSpan w:val="3"/>
            <w:shd w:val="clear" w:color="auto" w:fill="auto"/>
            <w:vAlign w:val="center"/>
          </w:tcPr>
          <w:p w:rsidR="001B17F7" w:rsidRPr="00A921EC" w:rsidRDefault="001B17F7" w:rsidP="00ED793E">
            <w:pPr>
              <w:pStyle w:val="Paragraphedeliste"/>
              <w:numPr>
                <w:ilvl w:val="0"/>
                <w:numId w:val="6"/>
              </w:numPr>
              <w:jc w:val="both"/>
              <w:rPr>
                <w:sz w:val="20"/>
              </w:rPr>
            </w:pPr>
            <w:r w:rsidRPr="00A921EC">
              <w:rPr>
                <w:sz w:val="20"/>
              </w:rPr>
              <w:t xml:space="preserve">Document de référence: règlement pour l’équipement en </w:t>
            </w:r>
            <w:r w:rsidR="00ED793E">
              <w:rPr>
                <w:sz w:val="20"/>
              </w:rPr>
              <w:t>gaz</w:t>
            </w:r>
            <w:r w:rsidRPr="00A921EC">
              <w:rPr>
                <w:sz w:val="20"/>
              </w:rPr>
              <w:t xml:space="preserve"> de terrain à viabiliser.</w:t>
            </w:r>
          </w:p>
        </w:tc>
      </w:tr>
      <w:tr w:rsidR="0005788F" w:rsidRPr="00A921EC" w:rsidTr="00C86F76">
        <w:trPr>
          <w:trHeight w:val="397"/>
        </w:trPr>
        <w:tc>
          <w:tcPr>
            <w:tcW w:w="9062" w:type="dxa"/>
            <w:gridSpan w:val="3"/>
            <w:shd w:val="clear" w:color="auto" w:fill="D9E2F3" w:themeFill="accent5" w:themeFillTint="33"/>
            <w:vAlign w:val="center"/>
          </w:tcPr>
          <w:p w:rsidR="0005788F" w:rsidRPr="00A921EC" w:rsidRDefault="000B74BA" w:rsidP="0005788F">
            <w:pPr>
              <w:rPr>
                <w:b/>
                <w:sz w:val="28"/>
              </w:rPr>
            </w:pPr>
            <w:r w:rsidRPr="00A921EC">
              <w:rPr>
                <w:b/>
                <w:sz w:val="28"/>
              </w:rPr>
              <w:t xml:space="preserve">Etude </w:t>
            </w:r>
          </w:p>
        </w:tc>
      </w:tr>
      <w:tr w:rsidR="0005788F" w:rsidRPr="007A7C00" w:rsidTr="0005788F">
        <w:trPr>
          <w:trHeight w:val="340"/>
        </w:trPr>
        <w:tc>
          <w:tcPr>
            <w:tcW w:w="9062" w:type="dxa"/>
            <w:gridSpan w:val="3"/>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ou non 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ED0255">
              <w:rPr>
                <w:sz w:val="20"/>
              </w:rPr>
              <w:t>.</w:t>
            </w:r>
          </w:p>
          <w:p w:rsidR="005A7634" w:rsidRPr="007A7C00" w:rsidRDefault="005A7634" w:rsidP="005A7634">
            <w:pPr>
              <w:pStyle w:val="Paragraphedeliste"/>
              <w:jc w:val="both"/>
              <w:rPr>
                <w:lang w:eastAsia="fr-BE"/>
              </w:rPr>
            </w:pPr>
          </w:p>
        </w:tc>
      </w:tr>
      <w:tr w:rsidR="0005788F" w:rsidRPr="00A921EC" w:rsidTr="00C86F76">
        <w:trPr>
          <w:trHeight w:val="397"/>
        </w:trPr>
        <w:tc>
          <w:tcPr>
            <w:tcW w:w="9062" w:type="dxa"/>
            <w:gridSpan w:val="3"/>
            <w:shd w:val="clear" w:color="auto" w:fill="D9E2F3" w:themeFill="accent5" w:themeFillTint="33"/>
            <w:vAlign w:val="center"/>
          </w:tcPr>
          <w:p w:rsidR="0005788F" w:rsidRPr="00A921EC" w:rsidRDefault="000B74BA" w:rsidP="00EB4E44">
            <w:pPr>
              <w:rPr>
                <w:b/>
                <w:sz w:val="28"/>
              </w:rPr>
            </w:pPr>
            <w:r w:rsidRPr="00A921EC">
              <w:rPr>
                <w:b/>
                <w:sz w:val="28"/>
              </w:rPr>
              <w:t>Travaux d’</w:t>
            </w:r>
            <w:r>
              <w:rPr>
                <w:b/>
                <w:sz w:val="28"/>
              </w:rPr>
              <w:t>alimentation en gaz</w:t>
            </w:r>
          </w:p>
        </w:tc>
      </w:tr>
      <w:tr w:rsidR="0005788F" w:rsidRPr="007A7C00" w:rsidTr="0005788F">
        <w:trPr>
          <w:trHeight w:val="340"/>
        </w:trPr>
        <w:tc>
          <w:tcPr>
            <w:tcW w:w="9062" w:type="dxa"/>
            <w:gridSpan w:val="3"/>
            <w:vAlign w:val="center"/>
          </w:tcPr>
          <w:p w:rsidR="00EC29A6" w:rsidRPr="007A7C00" w:rsidRDefault="00EC29A6" w:rsidP="00EC29A6">
            <w:pPr>
              <w:pStyle w:val="Paragraphedeliste"/>
              <w:jc w:val="both"/>
            </w:pPr>
          </w:p>
          <w:p w:rsidR="00EB4E44" w:rsidRDefault="00EB4E44" w:rsidP="00EB4E44">
            <w:pPr>
              <w:pStyle w:val="Paragraphedeliste"/>
              <w:numPr>
                <w:ilvl w:val="0"/>
                <w:numId w:val="6"/>
              </w:numPr>
              <w:jc w:val="both"/>
              <w:rPr>
                <w:sz w:val="20"/>
              </w:rPr>
            </w:pPr>
            <w:r>
              <w:rPr>
                <w:sz w:val="20"/>
              </w:rPr>
              <w:t>RESA</w:t>
            </w:r>
            <w:r w:rsidRPr="00EB4E44">
              <w:rPr>
                <w:sz w:val="20"/>
              </w:rPr>
              <w:t xml:space="preserve"> procède à un calcul de rentabilité suivant les modalités imposées par la CWaPE. Le calcul de rentabilité est réalisé sur l’ensemble des travaux d’extension du réseau et d’équipement du terrain</w:t>
            </w:r>
            <w:r w:rsidR="00724F85">
              <w:rPr>
                <w:sz w:val="20"/>
              </w:rPr>
              <w:t>.</w:t>
            </w:r>
          </w:p>
          <w:p w:rsidR="00EB4E44" w:rsidRDefault="00EB4E44" w:rsidP="00EB4E44">
            <w:pPr>
              <w:pStyle w:val="Paragraphedeliste"/>
              <w:numPr>
                <w:ilvl w:val="0"/>
                <w:numId w:val="6"/>
              </w:numPr>
              <w:jc w:val="both"/>
              <w:rPr>
                <w:sz w:val="20"/>
              </w:rPr>
            </w:pPr>
            <w:r w:rsidRPr="00EB4E44">
              <w:rPr>
                <w:sz w:val="20"/>
              </w:rPr>
              <w:t xml:space="preserve">Si la rentabilité est positive, les travaux seront pris en charge par </w:t>
            </w:r>
            <w:r>
              <w:rPr>
                <w:sz w:val="20"/>
              </w:rPr>
              <w:t>RESA</w:t>
            </w:r>
            <w:r w:rsidR="005C3482">
              <w:rPr>
                <w:sz w:val="20"/>
              </w:rPr>
              <w:t xml:space="preserve"> à l’exception des forfaits d’équipement.</w:t>
            </w:r>
          </w:p>
          <w:p w:rsidR="00EB4E44" w:rsidRDefault="00EB4E44" w:rsidP="00EB4E44">
            <w:pPr>
              <w:pStyle w:val="Paragraphedeliste"/>
              <w:numPr>
                <w:ilvl w:val="0"/>
                <w:numId w:val="6"/>
              </w:numPr>
              <w:jc w:val="both"/>
              <w:rPr>
                <w:sz w:val="20"/>
              </w:rPr>
            </w:pPr>
            <w:r w:rsidRPr="00EB4E44">
              <w:rPr>
                <w:sz w:val="20"/>
              </w:rPr>
              <w:t>Si le résultat du calcul de rentabilité révèle un déficit et que la commune impose le gaz, le demandeur se voit fac</w:t>
            </w:r>
            <w:r w:rsidR="00724F85">
              <w:rPr>
                <w:sz w:val="20"/>
              </w:rPr>
              <w:t>turer le déficit de rentabilité en plus des forfaits.</w:t>
            </w:r>
          </w:p>
          <w:p w:rsidR="006F4B2A" w:rsidRDefault="006F4B2A" w:rsidP="00EB4E44">
            <w:pPr>
              <w:pStyle w:val="Paragraphedeliste"/>
              <w:numPr>
                <w:ilvl w:val="0"/>
                <w:numId w:val="6"/>
              </w:numPr>
              <w:jc w:val="both"/>
              <w:rPr>
                <w:sz w:val="20"/>
              </w:rPr>
            </w:pPr>
            <w:r>
              <w:rPr>
                <w:sz w:val="20"/>
              </w:rPr>
              <w:lastRenderedPageBreak/>
              <w:t>Néanmoins, toute autre personne physique ou morale ayant un intérêt dans l’extension du réseau peut prendre en charge les frais d’équipement.</w:t>
            </w:r>
          </w:p>
          <w:p w:rsidR="00EB4E44" w:rsidRPr="00EB4E44" w:rsidRDefault="00EB4E44" w:rsidP="00EB4E44">
            <w:pPr>
              <w:pStyle w:val="Paragraphedeliste"/>
              <w:numPr>
                <w:ilvl w:val="0"/>
                <w:numId w:val="6"/>
              </w:numPr>
              <w:jc w:val="both"/>
              <w:rPr>
                <w:sz w:val="20"/>
              </w:rPr>
            </w:pPr>
            <w:r w:rsidRPr="00EB4E44">
              <w:rPr>
                <w:sz w:val="20"/>
              </w:rPr>
              <w:t xml:space="preserve">Les travaux hors lotissement sont toujours intégralement réalisés par </w:t>
            </w:r>
            <w:r>
              <w:rPr>
                <w:sz w:val="20"/>
              </w:rPr>
              <w:t>RESA</w:t>
            </w:r>
            <w:r w:rsidRPr="00EB4E44">
              <w:rPr>
                <w:sz w:val="20"/>
              </w:rPr>
              <w:t xml:space="preserve"> (terrassement, pose de canalisation et mise </w:t>
            </w:r>
            <w:r w:rsidR="00D03323">
              <w:rPr>
                <w:sz w:val="20"/>
              </w:rPr>
              <w:t>sous</w:t>
            </w:r>
            <w:r w:rsidRPr="00EB4E44">
              <w:rPr>
                <w:sz w:val="20"/>
              </w:rPr>
              <w:t xml:space="preserve"> gaz).</w:t>
            </w:r>
          </w:p>
          <w:p w:rsidR="00EB4E44" w:rsidRPr="00EB4E44" w:rsidRDefault="00EB4E44" w:rsidP="00EB4E44">
            <w:pPr>
              <w:pStyle w:val="Paragraphedeliste"/>
              <w:numPr>
                <w:ilvl w:val="0"/>
                <w:numId w:val="6"/>
              </w:numPr>
              <w:jc w:val="both"/>
              <w:rPr>
                <w:sz w:val="20"/>
              </w:rPr>
            </w:pPr>
            <w:r w:rsidRPr="00EB4E44">
              <w:rPr>
                <w:sz w:val="20"/>
              </w:rPr>
              <w:t xml:space="preserve">Les montants forfaitaires à charge du demandeur couvrent les frais de construction du réseau gaz le long des limites du terrain à viabiliser et tiennent compte du fait que les tranchées sont soit ouvertes par le demandeur soit par </w:t>
            </w:r>
            <w:r>
              <w:rPr>
                <w:sz w:val="20"/>
              </w:rPr>
              <w:t>RESA</w:t>
            </w:r>
            <w:r w:rsidRPr="00EB4E44">
              <w:rPr>
                <w:sz w:val="20"/>
              </w:rPr>
              <w:t xml:space="preserve"> :</w:t>
            </w:r>
          </w:p>
          <w:p w:rsidR="00EB4E44" w:rsidRDefault="00EB4E44" w:rsidP="00EB4E44">
            <w:pPr>
              <w:pStyle w:val="Paragraphedeliste"/>
              <w:numPr>
                <w:ilvl w:val="1"/>
                <w:numId w:val="6"/>
              </w:numPr>
              <w:jc w:val="both"/>
              <w:rPr>
                <w:sz w:val="20"/>
              </w:rPr>
            </w:pPr>
            <w:r w:rsidRPr="00EB4E44">
              <w:rPr>
                <w:sz w:val="20"/>
              </w:rPr>
              <w:t xml:space="preserve">éventuellement pose réseau moyenne pression, construction du bâtiment, équipement et raccordement d’une cabine préfabriquée standard éventuelle, à l'exception des frais provenant de finitions particulières exigées au permis de bâtir de la cabine gaz. </w:t>
            </w:r>
          </w:p>
          <w:p w:rsidR="0086760C" w:rsidRDefault="00EB4E44" w:rsidP="0086760C">
            <w:pPr>
              <w:pStyle w:val="Paragraphedeliste"/>
              <w:numPr>
                <w:ilvl w:val="2"/>
                <w:numId w:val="6"/>
              </w:numPr>
              <w:jc w:val="both"/>
              <w:rPr>
                <w:sz w:val="20"/>
              </w:rPr>
            </w:pPr>
            <w:r w:rsidRPr="00EB4E44">
              <w:rPr>
                <w:sz w:val="20"/>
              </w:rPr>
              <w:t xml:space="preserve">Ces éventuels frais supplémentaires font l'objet d'une offre </w:t>
            </w:r>
            <w:r w:rsidR="00073984">
              <w:rPr>
                <w:sz w:val="20"/>
              </w:rPr>
              <w:t xml:space="preserve">ultérieure </w:t>
            </w:r>
            <w:r w:rsidRPr="00EB4E44">
              <w:rPr>
                <w:sz w:val="20"/>
              </w:rPr>
              <w:t xml:space="preserve">ou d'une facture dont le montant est à charge du demandeur ou du titulaire de l'obligation de paiement, </w:t>
            </w:r>
          </w:p>
          <w:p w:rsidR="0086760C" w:rsidRDefault="00EB4E44" w:rsidP="0086760C">
            <w:pPr>
              <w:pStyle w:val="Paragraphedeliste"/>
              <w:numPr>
                <w:ilvl w:val="1"/>
                <w:numId w:val="6"/>
              </w:numPr>
              <w:jc w:val="both"/>
              <w:rPr>
                <w:sz w:val="20"/>
              </w:rPr>
            </w:pPr>
            <w:r w:rsidRPr="00EB4E44">
              <w:rPr>
                <w:sz w:val="20"/>
              </w:rPr>
              <w:t xml:space="preserve">pose du réseau basse pression, </w:t>
            </w:r>
          </w:p>
          <w:p w:rsidR="0086760C" w:rsidRDefault="00EB4E44" w:rsidP="0086760C">
            <w:pPr>
              <w:pStyle w:val="Paragraphedeliste"/>
              <w:numPr>
                <w:ilvl w:val="1"/>
                <w:numId w:val="6"/>
              </w:numPr>
              <w:jc w:val="both"/>
              <w:rPr>
                <w:sz w:val="20"/>
              </w:rPr>
            </w:pPr>
            <w:r w:rsidRPr="00EB4E44">
              <w:rPr>
                <w:sz w:val="20"/>
              </w:rPr>
              <w:t>la fou</w:t>
            </w:r>
            <w:r w:rsidR="00073984">
              <w:rPr>
                <w:sz w:val="20"/>
              </w:rPr>
              <w:t>rniture de 10 m³/h par parcelle,</w:t>
            </w:r>
          </w:p>
          <w:p w:rsidR="00073984" w:rsidRDefault="00073984" w:rsidP="0086760C">
            <w:pPr>
              <w:pStyle w:val="Paragraphedeliste"/>
              <w:numPr>
                <w:ilvl w:val="1"/>
                <w:numId w:val="6"/>
              </w:numPr>
              <w:jc w:val="both"/>
              <w:rPr>
                <w:sz w:val="20"/>
              </w:rPr>
            </w:pPr>
            <w:r>
              <w:rPr>
                <w:sz w:val="20"/>
              </w:rPr>
              <w:t>hors travaux spéciaux.</w:t>
            </w:r>
          </w:p>
          <w:p w:rsidR="0086760C" w:rsidRPr="007A7FC2" w:rsidRDefault="0086760C" w:rsidP="0086760C">
            <w:pPr>
              <w:pStyle w:val="Paragraphedeliste"/>
              <w:numPr>
                <w:ilvl w:val="0"/>
                <w:numId w:val="6"/>
              </w:numPr>
              <w:jc w:val="both"/>
              <w:rPr>
                <w:sz w:val="20"/>
              </w:rPr>
            </w:pPr>
            <w:r>
              <w:rPr>
                <w:sz w:val="20"/>
              </w:rPr>
              <w:t>RESA</w:t>
            </w:r>
            <w:r w:rsidR="00EB4E44" w:rsidRPr="00EB4E44">
              <w:rPr>
                <w:sz w:val="20"/>
              </w:rPr>
              <w:t xml:space="preserve"> bénéficie d'un terrain mis à disposition par le demandeur, si nécessaire, selon les conditions du règlement pour la viabilisation de terrain et destiné à la construction et l'aménagement d'une cabine gaz par </w:t>
            </w:r>
            <w:r>
              <w:rPr>
                <w:sz w:val="20"/>
              </w:rPr>
              <w:t>RESA</w:t>
            </w:r>
            <w:r w:rsidR="00EB4E44" w:rsidRPr="00EB4E44">
              <w:rPr>
                <w:sz w:val="20"/>
              </w:rPr>
              <w:t>.</w:t>
            </w:r>
          </w:p>
          <w:p w:rsidR="00B62798" w:rsidRPr="007A7FC2" w:rsidRDefault="00EB4E44" w:rsidP="007A7FC2">
            <w:pPr>
              <w:pStyle w:val="Paragraphedeliste"/>
              <w:numPr>
                <w:ilvl w:val="0"/>
                <w:numId w:val="6"/>
              </w:numPr>
              <w:jc w:val="both"/>
              <w:rPr>
                <w:sz w:val="20"/>
              </w:rPr>
            </w:pPr>
            <w:r w:rsidRPr="00EB4E44">
              <w:rPr>
                <w:sz w:val="20"/>
              </w:rPr>
              <w:t>Les montants ne comprennent pas la réalisation des raccordements individuels (éventuellement gratuits si conformes au décret gaz)</w:t>
            </w:r>
            <w:r w:rsidR="00010509">
              <w:rPr>
                <w:sz w:val="20"/>
              </w:rPr>
              <w:t>.</w:t>
            </w:r>
          </w:p>
          <w:p w:rsidR="00EC29A6" w:rsidRPr="007A7C00" w:rsidRDefault="00EC29A6" w:rsidP="00FF6D44">
            <w:pPr>
              <w:jc w:val="both"/>
              <w:rPr>
                <w:lang w:eastAsia="fr-BE"/>
              </w:rPr>
            </w:pPr>
          </w:p>
        </w:tc>
      </w:tr>
    </w:tbl>
    <w:p w:rsidR="0063788B" w:rsidRPr="007A7C00" w:rsidRDefault="0063788B">
      <w:r w:rsidRPr="007A7C00">
        <w:lastRenderedPageBreak/>
        <w:br w:type="page"/>
      </w:r>
    </w:p>
    <w:tbl>
      <w:tblPr>
        <w:tblStyle w:val="Grilledutableau"/>
        <w:tblW w:w="0" w:type="auto"/>
        <w:tblLook w:val="04A0" w:firstRow="1" w:lastRow="0" w:firstColumn="1" w:lastColumn="0" w:noHBand="0" w:noVBand="1"/>
      </w:tblPr>
      <w:tblGrid>
        <w:gridCol w:w="9060"/>
      </w:tblGrid>
      <w:tr w:rsidR="0063788B" w:rsidRPr="00A921EC" w:rsidTr="00C86F76">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Définition des 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63788B" w:rsidRPr="00A921EC" w:rsidRDefault="0063788B" w:rsidP="0063788B">
            <w:pPr>
              <w:pStyle w:val="Paragraphedeliste"/>
              <w:numPr>
                <w:ilvl w:val="0"/>
                <w:numId w:val="6"/>
              </w:numPr>
              <w:jc w:val="both"/>
              <w:rPr>
                <w:sz w:val="20"/>
              </w:rPr>
            </w:pPr>
            <w:r w:rsidRPr="00A921EC">
              <w:rPr>
                <w:sz w:val="20"/>
              </w:rPr>
              <w:t xml:space="preserve">La longueur à prendre en considération pour déterminer le nombre de mètres dans le calcul du tarif forfaitaire correspond à la longueur totale du terrain, </w:t>
            </w:r>
            <w:r w:rsidR="00010509">
              <w:rPr>
                <w:sz w:val="20"/>
              </w:rPr>
              <w:t>avant morcellement, face à la (aux</w:t>
            </w:r>
            <w:r w:rsidRPr="00A921EC">
              <w:rPr>
                <w:sz w:val="20"/>
              </w:rPr>
              <w:t>) voirie(s) existante(s) ou à créer</w:t>
            </w:r>
            <w:r w:rsidR="009D7EE5">
              <w:rPr>
                <w:sz w:val="20"/>
              </w:rPr>
              <w:t>, au droit des parcelles à bâtir</w:t>
            </w:r>
            <w:r w:rsidRPr="00A921EC">
              <w:rPr>
                <w:sz w:val="20"/>
              </w:rPr>
              <w:t>.</w:t>
            </w:r>
          </w:p>
          <w:p w:rsidR="00B62798" w:rsidRPr="007A7C00" w:rsidRDefault="00B62798" w:rsidP="005D26EB">
            <w:pPr>
              <w:ind w:left="360"/>
              <w:jc w:val="both"/>
            </w:pP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0"/>
      </w:tblGrid>
      <w:tr w:rsidR="0063788B" w:rsidRPr="00A921EC" w:rsidTr="00C86F76">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B62798" w:rsidRDefault="0063788B" w:rsidP="00B6279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pourrait(pourraient)</w:t>
            </w:r>
            <w:r w:rsidR="004E6644">
              <w:rPr>
                <w:sz w:val="20"/>
              </w:rPr>
              <w:t xml:space="preserve"> </w:t>
            </w:r>
            <w:r w:rsidRPr="00A921EC">
              <w:rPr>
                <w:sz w:val="20"/>
              </w:rPr>
              <w:t>être envisagée(s) sont pris en compte, avec un maximum de 20 mètres par parcelle issue du morcellement tel que visé dans la définition de terrain à viabiliser repris d</w:t>
            </w:r>
            <w:r w:rsidR="00B62798">
              <w:rPr>
                <w:sz w:val="20"/>
              </w:rPr>
              <w:t>ans le</w:t>
            </w:r>
            <w:r w:rsidRPr="00A921EC">
              <w:rPr>
                <w:sz w:val="20"/>
              </w:rPr>
              <w:t xml:space="preserve"> règlement pour l’équipement en </w:t>
            </w:r>
            <w:r w:rsidR="00B62798">
              <w:rPr>
                <w:sz w:val="20"/>
              </w:rPr>
              <w:t>gaz</w:t>
            </w:r>
            <w:r w:rsidRPr="00A921EC">
              <w:rPr>
                <w:sz w:val="20"/>
              </w:rPr>
              <w:t xml:space="preserve"> de terrain à viabiliser.</w:t>
            </w:r>
          </w:p>
          <w:p w:rsidR="00B62798" w:rsidRPr="007A7C00" w:rsidRDefault="00B62798" w:rsidP="00B62798">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7A5B00">
          <w:headerReference w:type="default" r:id="rId16"/>
          <w:pgSz w:w="11906" w:h="16838"/>
          <w:pgMar w:top="1418" w:right="1418" w:bottom="1418" w:left="1418" w:header="709" w:footer="737"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1D1398"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E77CA9" w:rsidRDefault="00E77CA9" w:rsidP="001D1398">
            <w:pPr>
              <w:spacing w:after="0" w:line="240" w:lineRule="auto"/>
              <w:rPr>
                <w:rFonts w:eastAsia="Times New Roman" w:cs="Arial"/>
                <w:b/>
                <w:bCs/>
                <w:sz w:val="28"/>
                <w:szCs w:val="20"/>
                <w:lang w:eastAsia="fr-BE"/>
              </w:rPr>
            </w:pPr>
            <w:bookmarkStart w:id="0" w:name="RANGE!A1:B38"/>
            <w:r w:rsidRPr="00E77CA9">
              <w:rPr>
                <w:rFonts w:eastAsia="Times New Roman" w:cs="Arial"/>
                <w:b/>
                <w:bCs/>
                <w:color w:val="000000"/>
                <w:sz w:val="28"/>
                <w:szCs w:val="32"/>
                <w:lang w:eastAsia="fr-BE"/>
              </w:rPr>
              <w:lastRenderedPageBreak/>
              <w:t>Prestations administratives</w:t>
            </w:r>
            <w:bookmarkEnd w:id="0"/>
          </w:p>
        </w:tc>
      </w:tr>
      <w:tr w:rsidR="000C0F10" w:rsidRPr="006F013B" w:rsidTr="004E6644">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230EF3" w:rsidP="004E6644">
            <w:pPr>
              <w:spacing w:after="0" w:line="240" w:lineRule="auto"/>
              <w:jc w:val="right"/>
              <w:rPr>
                <w:sz w:val="20"/>
              </w:rPr>
            </w:pPr>
            <w:r>
              <w:rPr>
                <w:sz w:val="20"/>
              </w:rPr>
              <w:t>8</w:t>
            </w:r>
            <w:r w:rsidR="002935BB">
              <w:rPr>
                <w:sz w:val="20"/>
              </w:rPr>
              <w:t>3</w:t>
            </w:r>
            <w:r w:rsidR="000C0F10" w:rsidRPr="006F013B">
              <w:rPr>
                <w:sz w:val="20"/>
              </w:rPr>
              <w:t>,</w:t>
            </w:r>
            <w:r w:rsidR="002935BB">
              <w:rPr>
                <w:sz w:val="20"/>
              </w:rPr>
              <w:t>1</w:t>
            </w:r>
            <w:r w:rsidR="00A24D1C">
              <w:rPr>
                <w:sz w:val="20"/>
              </w:rPr>
              <w:t>9</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A24D1C" w:rsidP="004E6644">
            <w:pPr>
              <w:spacing w:after="0" w:line="240" w:lineRule="auto"/>
              <w:jc w:val="right"/>
              <w:rPr>
                <w:sz w:val="20"/>
              </w:rPr>
            </w:pPr>
            <w:r>
              <w:rPr>
                <w:sz w:val="20"/>
              </w:rPr>
              <w:t>7</w:t>
            </w:r>
            <w:r w:rsidR="000C0F10" w:rsidRPr="006F013B">
              <w:rPr>
                <w:sz w:val="20"/>
              </w:rPr>
              <w:t>,</w:t>
            </w:r>
            <w:r w:rsidR="002935BB">
              <w:rPr>
                <w:sz w:val="20"/>
              </w:rPr>
              <w:t>11</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230EF3" w:rsidP="004E6644">
            <w:pPr>
              <w:spacing w:after="0" w:line="240" w:lineRule="auto"/>
              <w:jc w:val="right"/>
              <w:rPr>
                <w:sz w:val="20"/>
              </w:rPr>
            </w:pPr>
            <w:r>
              <w:rPr>
                <w:sz w:val="20"/>
              </w:rPr>
              <w:t>14</w:t>
            </w:r>
            <w:r w:rsidR="000C0F10" w:rsidRPr="006F013B">
              <w:rPr>
                <w:sz w:val="20"/>
              </w:rPr>
              <w:t>,</w:t>
            </w:r>
            <w:r w:rsidR="002935BB">
              <w:rPr>
                <w:sz w:val="20"/>
              </w:rPr>
              <w:t>64</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A24D1C" w:rsidP="004E6644">
            <w:pPr>
              <w:spacing w:after="0" w:line="240" w:lineRule="auto"/>
              <w:jc w:val="right"/>
              <w:rPr>
                <w:sz w:val="20"/>
              </w:rPr>
            </w:pPr>
            <w:r>
              <w:rPr>
                <w:sz w:val="20"/>
              </w:rPr>
              <w:t>7</w:t>
            </w:r>
            <w:r w:rsidR="000C0F10" w:rsidRPr="006F013B">
              <w:rPr>
                <w:sz w:val="20"/>
              </w:rPr>
              <w:t>,</w:t>
            </w:r>
            <w:r w:rsidR="002935BB">
              <w:rPr>
                <w:sz w:val="20"/>
              </w:rPr>
              <w:t>11</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Attestation administrative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r w:rsidRPr="006F013B">
              <w:rPr>
                <w:sz w:val="20"/>
              </w:rPr>
              <w:t>2</w:t>
            </w:r>
            <w:r w:rsidR="002A65CE">
              <w:rPr>
                <w:sz w:val="20"/>
              </w:rPr>
              <w:t>2</w:t>
            </w:r>
            <w:r w:rsidRPr="006F013B">
              <w:rPr>
                <w:sz w:val="20"/>
              </w:rPr>
              <w:t>,</w:t>
            </w:r>
            <w:r w:rsidR="002A65CE">
              <w:rPr>
                <w:sz w:val="20"/>
              </w:rPr>
              <w:t>05</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r w:rsidRPr="006F013B">
              <w:rPr>
                <w:sz w:val="20"/>
              </w:rPr>
              <w:t>4</w:t>
            </w:r>
            <w:r w:rsidR="002A65CE">
              <w:rPr>
                <w:sz w:val="20"/>
              </w:rPr>
              <w:t>41</w:t>
            </w:r>
            <w:r w:rsidRPr="006F013B">
              <w:rPr>
                <w:sz w:val="20"/>
              </w:rPr>
              <w:t>,</w:t>
            </w:r>
            <w:r w:rsidR="002A65CE">
              <w:rPr>
                <w:sz w:val="20"/>
              </w:rPr>
              <w:t>3</w:t>
            </w:r>
            <w:r w:rsidR="00C222DA">
              <w:rPr>
                <w:sz w:val="20"/>
              </w:rPr>
              <w:t>0</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(àpd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r w:rsidRPr="006F013B">
              <w:rPr>
                <w:sz w:val="20"/>
              </w:rPr>
              <w:t>3</w:t>
            </w:r>
            <w:r w:rsidR="00A24D1C">
              <w:rPr>
                <w:sz w:val="20"/>
              </w:rPr>
              <w:t>6</w:t>
            </w:r>
            <w:r w:rsidRPr="006F013B">
              <w:rPr>
                <w:sz w:val="20"/>
              </w:rPr>
              <w:t>,</w:t>
            </w:r>
            <w:r w:rsidR="002A65CE">
              <w:rPr>
                <w:sz w:val="20"/>
              </w:rPr>
              <w:t>74</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(àpd 2 fois)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r w:rsidRPr="006F013B">
              <w:rPr>
                <w:sz w:val="20"/>
              </w:rPr>
              <w:t>2</w:t>
            </w:r>
            <w:r w:rsidR="00A24D1C">
              <w:rPr>
                <w:sz w:val="20"/>
              </w:rPr>
              <w:t>7</w:t>
            </w:r>
            <w:r w:rsidR="002A65CE">
              <w:rPr>
                <w:sz w:val="20"/>
              </w:rPr>
              <w:t>4</w:t>
            </w:r>
            <w:r w:rsidRPr="006F013B">
              <w:rPr>
                <w:sz w:val="20"/>
              </w:rPr>
              <w:t>,</w:t>
            </w:r>
            <w:r w:rsidR="002A65CE">
              <w:rPr>
                <w:sz w:val="20"/>
              </w:rPr>
              <w:t>37</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snapshot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230EF3" w:rsidP="004E6644">
            <w:pPr>
              <w:spacing w:after="0" w:line="240" w:lineRule="auto"/>
              <w:jc w:val="right"/>
              <w:rPr>
                <w:sz w:val="20"/>
              </w:rPr>
            </w:pPr>
            <w:r>
              <w:rPr>
                <w:sz w:val="20"/>
              </w:rPr>
              <w:t>17</w:t>
            </w:r>
            <w:r w:rsidR="000C0F10" w:rsidRPr="006F013B">
              <w:rPr>
                <w:sz w:val="20"/>
              </w:rPr>
              <w:t>,</w:t>
            </w:r>
            <w:r w:rsidR="002A65CE">
              <w:rPr>
                <w:sz w:val="20"/>
              </w:rPr>
              <w:t>64</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snapshot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606EB8" w:rsidP="004E6644">
            <w:pPr>
              <w:spacing w:after="0" w:line="240" w:lineRule="auto"/>
              <w:jc w:val="right"/>
              <w:rPr>
                <w:sz w:val="20"/>
              </w:rPr>
            </w:pPr>
            <w:r>
              <w:rPr>
                <w:sz w:val="20"/>
              </w:rPr>
              <w:t>13</w:t>
            </w:r>
            <w:r w:rsidR="002A65CE">
              <w:rPr>
                <w:sz w:val="20"/>
              </w:rPr>
              <w:t>7</w:t>
            </w:r>
            <w:r w:rsidR="000C0F10" w:rsidRPr="006F013B">
              <w:rPr>
                <w:sz w:val="20"/>
              </w:rPr>
              <w:t>,</w:t>
            </w:r>
            <w:r w:rsidR="002A65CE">
              <w:rPr>
                <w:sz w:val="20"/>
              </w:rPr>
              <w:t>18</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r w:rsidRPr="006F013B">
              <w:rPr>
                <w:sz w:val="20"/>
              </w:rPr>
              <w:t>7</w:t>
            </w:r>
            <w:r w:rsidR="004632A3">
              <w:rPr>
                <w:sz w:val="20"/>
              </w:rPr>
              <w:t>8</w:t>
            </w:r>
            <w:r w:rsidRPr="006F013B">
              <w:rPr>
                <w:sz w:val="20"/>
              </w:rPr>
              <w:t>,</w:t>
            </w:r>
            <w:r w:rsidR="004632A3">
              <w:rPr>
                <w:sz w:val="20"/>
              </w:rPr>
              <w:t>41</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A24D1C" w:rsidP="004E6644">
            <w:pPr>
              <w:spacing w:after="0" w:line="240" w:lineRule="auto"/>
              <w:jc w:val="right"/>
              <w:rPr>
                <w:sz w:val="20"/>
              </w:rPr>
            </w:pPr>
            <w:r>
              <w:rPr>
                <w:sz w:val="20"/>
              </w:rPr>
              <w:t>9</w:t>
            </w:r>
            <w:r w:rsidR="004632A3">
              <w:rPr>
                <w:sz w:val="20"/>
              </w:rPr>
              <w:t>2</w:t>
            </w:r>
            <w:r w:rsidR="000C0F10" w:rsidRPr="006F013B">
              <w:rPr>
                <w:sz w:val="20"/>
              </w:rPr>
              <w:t>,</w:t>
            </w:r>
            <w:r w:rsidR="004632A3">
              <w:rPr>
                <w:sz w:val="20"/>
              </w:rPr>
              <w:t>69</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r w:rsidRPr="006F013B">
              <w:rPr>
                <w:sz w:val="20"/>
              </w:rPr>
              <w:t>12</w:t>
            </w:r>
            <w:r w:rsidR="004632A3">
              <w:rPr>
                <w:sz w:val="20"/>
              </w:rPr>
              <w:t>9</w:t>
            </w:r>
            <w:r w:rsidRPr="006F013B">
              <w:rPr>
                <w:sz w:val="20"/>
              </w:rPr>
              <w:t>,</w:t>
            </w:r>
            <w:r w:rsidR="004632A3">
              <w:rPr>
                <w:sz w:val="20"/>
              </w:rPr>
              <w:t>45</w:t>
            </w:r>
          </w:p>
        </w:tc>
      </w:tr>
      <w:tr w:rsidR="000C0F10"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Etalonnage d'un compteur en laboratoire + DEVIS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A24D1C" w:rsidP="004E6644">
            <w:pPr>
              <w:spacing w:after="0" w:line="240" w:lineRule="auto"/>
              <w:jc w:val="right"/>
              <w:rPr>
                <w:sz w:val="20"/>
              </w:rPr>
            </w:pPr>
            <w:r>
              <w:rPr>
                <w:sz w:val="20"/>
              </w:rPr>
              <w:t>9</w:t>
            </w:r>
            <w:r w:rsidR="004632A3">
              <w:rPr>
                <w:sz w:val="20"/>
              </w:rPr>
              <w:t>2</w:t>
            </w:r>
            <w:r w:rsidR="000C0F10" w:rsidRPr="006F013B">
              <w:rPr>
                <w:sz w:val="20"/>
              </w:rPr>
              <w:t>,</w:t>
            </w:r>
            <w:r w:rsidR="004632A3">
              <w:rPr>
                <w:sz w:val="20"/>
              </w:rPr>
              <w:t>69</w:t>
            </w:r>
          </w:p>
        </w:tc>
      </w:tr>
      <w:tr w:rsidR="006F013B" w:rsidRPr="006F013B" w:rsidTr="004E6644">
        <w:trPr>
          <w:trHeight w:val="340"/>
        </w:trPr>
        <w:tc>
          <w:tcPr>
            <w:tcW w:w="6998" w:type="dxa"/>
            <w:tcBorders>
              <w:top w:val="nil"/>
              <w:left w:val="single" w:sz="4" w:space="0" w:color="auto"/>
              <w:bottom w:val="single" w:sz="4" w:space="0" w:color="auto"/>
              <w:right w:val="single" w:sz="4" w:space="0" w:color="auto"/>
            </w:tcBorders>
            <w:shd w:val="clear" w:color="auto" w:fill="auto"/>
            <w:vAlign w:val="center"/>
          </w:tcPr>
          <w:p w:rsidR="006F013B" w:rsidRPr="006F013B" w:rsidRDefault="006F013B" w:rsidP="006F013B">
            <w:pPr>
              <w:spacing w:after="0" w:line="240" w:lineRule="auto"/>
              <w:rPr>
                <w:sz w:val="20"/>
              </w:rPr>
            </w:pPr>
            <w:r w:rsidRPr="006F013B">
              <w:rPr>
                <w:sz w:val="20"/>
              </w:rPr>
              <w:t>Dégâts aux installations de RESA</w:t>
            </w:r>
          </w:p>
        </w:tc>
        <w:tc>
          <w:tcPr>
            <w:tcW w:w="425" w:type="dxa"/>
            <w:tcBorders>
              <w:top w:val="single" w:sz="4" w:space="0" w:color="auto"/>
              <w:left w:val="nil"/>
              <w:bottom w:val="single" w:sz="4" w:space="0" w:color="auto"/>
              <w:right w:val="nil"/>
            </w:tcBorders>
            <w:shd w:val="clear" w:color="auto" w:fill="auto"/>
            <w:noWrap/>
            <w:vAlign w:val="center"/>
          </w:tcPr>
          <w:p w:rsidR="006F013B" w:rsidRPr="006F013B" w:rsidRDefault="0045694C" w:rsidP="006F013B">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6F013B" w:rsidRPr="006F013B" w:rsidRDefault="004E6644" w:rsidP="004E6644">
            <w:pPr>
              <w:spacing w:after="0" w:line="240" w:lineRule="auto"/>
              <w:jc w:val="right"/>
              <w:rPr>
                <w:sz w:val="20"/>
              </w:rPr>
            </w:pPr>
            <w:r>
              <w:rPr>
                <w:sz w:val="20"/>
              </w:rPr>
              <w:t>DEVIS</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E77CA9" w:rsidRDefault="00E77CA9" w:rsidP="001D1398">
            <w:pPr>
              <w:spacing w:after="0" w:line="240" w:lineRule="auto"/>
              <w:rPr>
                <w:rFonts w:eastAsia="Times New Roman" w:cs="Arial"/>
                <w:b/>
                <w:sz w:val="28"/>
                <w:szCs w:val="20"/>
                <w:lang w:eastAsia="fr-BE"/>
              </w:rPr>
            </w:pPr>
            <w:r>
              <w:rPr>
                <w:rFonts w:eastAsia="Times New Roman" w:cs="Arial"/>
                <w:b/>
                <w:bCs/>
                <w:color w:val="000000"/>
                <w:sz w:val="28"/>
                <w:szCs w:val="32"/>
                <w:lang w:eastAsia="fr-BE"/>
              </w:rPr>
              <w:t>Coupure - ré</w:t>
            </w:r>
            <w:r w:rsidRPr="00E77CA9">
              <w:rPr>
                <w:rFonts w:eastAsia="Times New Roman" w:cs="Arial"/>
                <w:b/>
                <w:bCs/>
                <w:color w:val="000000"/>
                <w:sz w:val="28"/>
                <w:szCs w:val="32"/>
                <w:lang w:eastAsia="fr-BE"/>
              </w:rPr>
              <w:t>tablissement</w:t>
            </w:r>
            <w:r w:rsidR="001D1398" w:rsidRPr="00E77CA9">
              <w:rPr>
                <w:rFonts w:eastAsia="Times New Roman" w:cs="Arial"/>
                <w:b/>
                <w:sz w:val="28"/>
                <w:szCs w:val="20"/>
                <w:lang w:eastAsia="fr-BE"/>
              </w:rPr>
              <w:t> </w:t>
            </w:r>
          </w:p>
        </w:tc>
      </w:tr>
      <w:tr w:rsidR="000C0F10" w:rsidRPr="006F013B" w:rsidTr="004E6644">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tcPr>
          <w:p w:rsidR="000C0F10" w:rsidRPr="006F013B" w:rsidRDefault="000C0F10" w:rsidP="006F013B">
            <w:pPr>
              <w:spacing w:after="0" w:line="240" w:lineRule="auto"/>
              <w:rPr>
                <w:sz w:val="20"/>
              </w:rPr>
            </w:pPr>
            <w:r w:rsidRPr="006F013B">
              <w:rPr>
                <w:sz w:val="20"/>
              </w:rPr>
              <w:t>Coupure + rétablissement pour client résidentiel</w:t>
            </w:r>
          </w:p>
        </w:tc>
        <w:tc>
          <w:tcPr>
            <w:tcW w:w="425" w:type="dxa"/>
            <w:tcBorders>
              <w:top w:val="single" w:sz="4" w:space="0" w:color="auto"/>
              <w:left w:val="nil"/>
              <w:bottom w:val="single" w:sz="4" w:space="0" w:color="auto"/>
              <w:right w:val="nil"/>
            </w:tcBorders>
            <w:shd w:val="clear" w:color="auto" w:fill="auto"/>
            <w:noWrap/>
            <w:vAlign w:val="center"/>
          </w:tcPr>
          <w:p w:rsidR="000C0F10" w:rsidRPr="006F013B" w:rsidRDefault="000C0F10" w:rsidP="000C0F10">
            <w:pPr>
              <w:spacing w:after="0" w:line="240" w:lineRule="auto"/>
              <w:rPr>
                <w:sz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p>
        </w:tc>
      </w:tr>
      <w:tr w:rsidR="000C0F10" w:rsidRPr="006F013B" w:rsidTr="004E6644">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230EF3" w:rsidP="004E6644">
            <w:pPr>
              <w:spacing w:after="0" w:line="240" w:lineRule="auto"/>
              <w:jc w:val="right"/>
              <w:rPr>
                <w:sz w:val="20"/>
              </w:rPr>
            </w:pPr>
            <w:r>
              <w:rPr>
                <w:sz w:val="20"/>
              </w:rPr>
              <w:t>1</w:t>
            </w:r>
            <w:r w:rsidR="00FF754D">
              <w:rPr>
                <w:sz w:val="20"/>
              </w:rPr>
              <w:t>7</w:t>
            </w:r>
            <w:r w:rsidR="004632A3">
              <w:rPr>
                <w:sz w:val="20"/>
              </w:rPr>
              <w:t>5</w:t>
            </w:r>
            <w:r w:rsidR="000C0F10" w:rsidRPr="006F013B">
              <w:rPr>
                <w:sz w:val="20"/>
              </w:rPr>
              <w:t>,</w:t>
            </w:r>
            <w:r w:rsidR="004632A3">
              <w:rPr>
                <w:sz w:val="20"/>
              </w:rPr>
              <w:t>41</w:t>
            </w:r>
          </w:p>
        </w:tc>
      </w:tr>
      <w:tr w:rsidR="000C0F10" w:rsidRPr="006F013B" w:rsidTr="004E6644">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ind w:left="554"/>
              <w:rPr>
                <w:sz w:val="20"/>
              </w:rPr>
            </w:pPr>
            <w:r w:rsidRPr="006F013B">
              <w:rPr>
                <w:sz w:val="20"/>
              </w:rPr>
              <w:t xml:space="preserve">Au branchement (sans </w:t>
            </w:r>
            <w:r w:rsidR="005947BD"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r w:rsidRPr="006F013B">
              <w:rPr>
                <w:sz w:val="20"/>
              </w:rPr>
              <w:t>2</w:t>
            </w:r>
            <w:r w:rsidR="00504A1A">
              <w:rPr>
                <w:sz w:val="20"/>
              </w:rPr>
              <w:t>.</w:t>
            </w:r>
            <w:r w:rsidR="004632A3">
              <w:rPr>
                <w:sz w:val="20"/>
              </w:rPr>
              <w:t>334</w:t>
            </w:r>
            <w:r w:rsidRPr="006F013B">
              <w:rPr>
                <w:sz w:val="20"/>
              </w:rPr>
              <w:t>,</w:t>
            </w:r>
            <w:r w:rsidR="004632A3">
              <w:rPr>
                <w:sz w:val="20"/>
              </w:rPr>
              <w:t>5</w:t>
            </w:r>
            <w:r w:rsidR="00EC2E3A">
              <w:rPr>
                <w:sz w:val="20"/>
              </w:rPr>
              <w:t>8</w:t>
            </w:r>
          </w:p>
        </w:tc>
      </w:tr>
      <w:tr w:rsidR="000C0F10" w:rsidRPr="006F013B" w:rsidTr="004E6644">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rPr>
                <w:sz w:val="20"/>
              </w:rPr>
            </w:pPr>
            <w:r w:rsidRPr="006F013B">
              <w:rPr>
                <w:sz w:val="20"/>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4632A3" w:rsidP="004E6644">
            <w:pPr>
              <w:spacing w:after="0" w:line="240" w:lineRule="auto"/>
              <w:jc w:val="right"/>
              <w:rPr>
                <w:sz w:val="20"/>
              </w:rPr>
            </w:pPr>
            <w:r>
              <w:rPr>
                <w:sz w:val="20"/>
              </w:rPr>
              <w:t>90</w:t>
            </w:r>
            <w:r w:rsidR="000C0F10" w:rsidRPr="006F013B">
              <w:rPr>
                <w:sz w:val="20"/>
              </w:rPr>
              <w:t>,</w:t>
            </w:r>
            <w:r>
              <w:rPr>
                <w:sz w:val="20"/>
              </w:rPr>
              <w:t>4</w:t>
            </w:r>
            <w:r w:rsidR="00EC2E3A">
              <w:rPr>
                <w:sz w:val="20"/>
              </w:rPr>
              <w:t>4</w:t>
            </w:r>
          </w:p>
        </w:tc>
      </w:tr>
      <w:tr w:rsidR="003958AE" w:rsidRPr="006F013B" w:rsidTr="00B34F67">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3958AE" w:rsidRPr="006F013B" w:rsidRDefault="003958AE" w:rsidP="003958AE">
            <w:pPr>
              <w:spacing w:after="0" w:line="240" w:lineRule="auto"/>
              <w:rPr>
                <w:sz w:val="20"/>
              </w:rPr>
            </w:pPr>
            <w:r w:rsidRPr="006F013B">
              <w:rPr>
                <w:sz w:val="20"/>
              </w:rPr>
              <w:t>Coupure + rétablissem</w:t>
            </w:r>
            <w:r w:rsidR="00C222DA">
              <w:rPr>
                <w:sz w:val="20"/>
              </w:rPr>
              <w:t xml:space="preserve">ent au compteur pour client non </w:t>
            </w:r>
            <w:r w:rsidRPr="006F013B">
              <w:rPr>
                <w:sz w:val="20"/>
              </w:rPr>
              <w:t xml:space="preserve">résidentiel </w:t>
            </w:r>
          </w:p>
        </w:tc>
        <w:tc>
          <w:tcPr>
            <w:tcW w:w="425" w:type="dxa"/>
            <w:tcBorders>
              <w:top w:val="single" w:sz="4" w:space="0" w:color="auto"/>
              <w:left w:val="nil"/>
              <w:bottom w:val="single" w:sz="4" w:space="0" w:color="auto"/>
              <w:right w:val="nil"/>
            </w:tcBorders>
            <w:shd w:val="clear" w:color="auto" w:fill="auto"/>
            <w:noWrap/>
            <w:vAlign w:val="center"/>
          </w:tcPr>
          <w:p w:rsidR="003958AE" w:rsidRPr="006F013B" w:rsidRDefault="003958AE" w:rsidP="003958AE">
            <w:pPr>
              <w:spacing w:after="0" w:line="240" w:lineRule="auto"/>
              <w:rPr>
                <w:sz w:val="20"/>
              </w:rPr>
            </w:pPr>
          </w:p>
        </w:tc>
        <w:tc>
          <w:tcPr>
            <w:tcW w:w="1559" w:type="dxa"/>
            <w:tcBorders>
              <w:top w:val="nil"/>
              <w:left w:val="nil"/>
              <w:bottom w:val="single" w:sz="4" w:space="0" w:color="auto"/>
              <w:right w:val="single" w:sz="4" w:space="0" w:color="auto"/>
            </w:tcBorders>
            <w:shd w:val="clear" w:color="auto" w:fill="auto"/>
            <w:vAlign w:val="center"/>
          </w:tcPr>
          <w:p w:rsidR="003958AE" w:rsidRPr="006F013B" w:rsidRDefault="003958AE" w:rsidP="004E6644">
            <w:pPr>
              <w:spacing w:after="0" w:line="240" w:lineRule="auto"/>
              <w:jc w:val="right"/>
              <w:rPr>
                <w:sz w:val="20"/>
              </w:rPr>
            </w:pPr>
          </w:p>
        </w:tc>
      </w:tr>
      <w:tr w:rsidR="000C0F10" w:rsidRPr="006F013B" w:rsidTr="004E6644">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4E6644">
            <w:pPr>
              <w:spacing w:after="0" w:line="240" w:lineRule="auto"/>
              <w:jc w:val="right"/>
              <w:rPr>
                <w:sz w:val="20"/>
              </w:rPr>
            </w:pPr>
            <w:r w:rsidRPr="006F013B">
              <w:rPr>
                <w:sz w:val="20"/>
              </w:rPr>
              <w:t>1</w:t>
            </w:r>
            <w:r w:rsidR="00230EF3">
              <w:rPr>
                <w:sz w:val="20"/>
              </w:rPr>
              <w:t>7</w:t>
            </w:r>
            <w:r w:rsidR="004632A3">
              <w:rPr>
                <w:sz w:val="20"/>
              </w:rPr>
              <w:t>5</w:t>
            </w:r>
            <w:r w:rsidRPr="006F013B">
              <w:rPr>
                <w:sz w:val="20"/>
              </w:rPr>
              <w:t>,</w:t>
            </w:r>
            <w:r w:rsidR="004632A3">
              <w:rPr>
                <w:sz w:val="20"/>
              </w:rPr>
              <w:t>71</w:t>
            </w:r>
          </w:p>
        </w:tc>
      </w:tr>
      <w:tr w:rsidR="000C0F10" w:rsidRPr="006F013B" w:rsidTr="004E6644">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0C0F10" w:rsidRPr="006F013B" w:rsidRDefault="000C0F10" w:rsidP="006F013B">
            <w:pPr>
              <w:spacing w:after="0" w:line="240" w:lineRule="auto"/>
              <w:ind w:left="554"/>
              <w:rPr>
                <w:sz w:val="20"/>
              </w:rPr>
            </w:pPr>
            <w:r w:rsidRPr="006F013B">
              <w:rPr>
                <w:sz w:val="20"/>
              </w:rPr>
              <w:t xml:space="preserve">Au branchement (sans </w:t>
            </w:r>
            <w:r w:rsidR="005947BD"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4632A3" w:rsidP="004E6644">
            <w:pPr>
              <w:spacing w:after="0" w:line="240" w:lineRule="auto"/>
              <w:jc w:val="right"/>
              <w:rPr>
                <w:sz w:val="20"/>
              </w:rPr>
            </w:pPr>
            <w:r w:rsidRPr="006F013B">
              <w:rPr>
                <w:sz w:val="20"/>
              </w:rPr>
              <w:t>2</w:t>
            </w:r>
            <w:r>
              <w:rPr>
                <w:sz w:val="20"/>
              </w:rPr>
              <w:t>.334</w:t>
            </w:r>
            <w:r w:rsidRPr="006F013B">
              <w:rPr>
                <w:sz w:val="20"/>
              </w:rPr>
              <w:t>,</w:t>
            </w:r>
            <w:r>
              <w:rPr>
                <w:sz w:val="20"/>
              </w:rPr>
              <w:t>58</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E77CA9" w:rsidRDefault="00E77CA9" w:rsidP="00E77CA9">
            <w:pPr>
              <w:spacing w:after="0" w:line="240" w:lineRule="auto"/>
              <w:rPr>
                <w:rFonts w:eastAsia="Times New Roman" w:cs="Arial"/>
                <w:b/>
                <w:sz w:val="28"/>
                <w:szCs w:val="20"/>
                <w:lang w:eastAsia="fr-BE"/>
              </w:rPr>
            </w:pPr>
            <w:r w:rsidRPr="00E77CA9">
              <w:rPr>
                <w:rFonts w:eastAsia="Times New Roman" w:cs="Arial"/>
                <w:b/>
                <w:bCs/>
                <w:color w:val="000000"/>
                <w:sz w:val="28"/>
                <w:szCs w:val="32"/>
                <w:lang w:eastAsia="fr-BE"/>
              </w:rPr>
              <w:t>Compteur à budget</w:t>
            </w:r>
            <w:r w:rsidR="001D1398" w:rsidRPr="00E77CA9">
              <w:rPr>
                <w:rFonts w:eastAsia="Times New Roman" w:cs="Arial"/>
                <w:b/>
                <w:sz w:val="28"/>
                <w:szCs w:val="20"/>
                <w:lang w:eastAsia="fr-BE"/>
              </w:rPr>
              <w:t> </w:t>
            </w:r>
          </w:p>
        </w:tc>
      </w:tr>
      <w:tr w:rsidR="00B371EE" w:rsidRPr="006F013B" w:rsidTr="004E6644">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EE" w:rsidRPr="006F013B" w:rsidRDefault="00EA622B" w:rsidP="0007763C">
            <w:pPr>
              <w:spacing w:after="0" w:line="240" w:lineRule="auto"/>
              <w:rPr>
                <w:sz w:val="20"/>
              </w:rPr>
            </w:pPr>
            <w:r w:rsidRPr="00ED5722">
              <w:rPr>
                <w:rFonts w:eastAsia="Times New Roman" w:cs="Arial"/>
                <w:sz w:val="20"/>
                <w:szCs w:val="20"/>
                <w:lang w:eastAsia="fr-BE"/>
              </w:rPr>
              <w:t>Pose/activation CAB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B371EE" w:rsidRPr="006F013B" w:rsidRDefault="00B371EE" w:rsidP="00B371EE">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B371EE" w:rsidRPr="006F013B" w:rsidRDefault="004E6644" w:rsidP="004E6644">
            <w:pPr>
              <w:spacing w:after="0" w:line="240" w:lineRule="auto"/>
              <w:jc w:val="right"/>
              <w:rPr>
                <w:sz w:val="20"/>
              </w:rPr>
            </w:pPr>
            <w:r>
              <w:rPr>
                <w:sz w:val="20"/>
              </w:rPr>
              <w:t>0</w:t>
            </w:r>
            <w:r w:rsidR="00C222DA">
              <w:rPr>
                <w:sz w:val="20"/>
              </w:rPr>
              <w:t>,00</w:t>
            </w:r>
          </w:p>
        </w:tc>
      </w:tr>
      <w:tr w:rsidR="000C0F10" w:rsidRPr="006F013B" w:rsidTr="004E6644">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DA3898" w:rsidRDefault="000C0F10" w:rsidP="00E35437">
            <w:pPr>
              <w:spacing w:after="0" w:line="240" w:lineRule="auto"/>
              <w:rPr>
                <w:sz w:val="20"/>
              </w:rPr>
            </w:pPr>
            <w:r w:rsidRPr="00DA3898">
              <w:rPr>
                <w:sz w:val="20"/>
              </w:rPr>
              <w:t xml:space="preserve">Pose CAB pour un client </w:t>
            </w:r>
            <w:r w:rsidR="00E35437">
              <w:rPr>
                <w:sz w:val="20"/>
              </w:rPr>
              <w:t xml:space="preserve">ni </w:t>
            </w:r>
            <w:r w:rsidRPr="00DA3898">
              <w:rPr>
                <w:sz w:val="20"/>
              </w:rPr>
              <w:t>protégé</w:t>
            </w:r>
            <w:r w:rsidR="00E35437">
              <w:rPr>
                <w:sz w:val="20"/>
              </w:rPr>
              <w:t>, ni en défaut de paiement</w:t>
            </w:r>
            <w:r w:rsidRPr="00DA3898">
              <w:rPr>
                <w:sz w:val="20"/>
              </w:rPr>
              <w:t xml:space="preserve"> (autres demandes) + 1ere activation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DA3898" w:rsidRDefault="000C0F10" w:rsidP="000C0F10">
            <w:pPr>
              <w:spacing w:after="0" w:line="240" w:lineRule="auto"/>
              <w:rPr>
                <w:sz w:val="20"/>
              </w:rPr>
            </w:pPr>
            <w:r w:rsidRPr="00DA3898">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DA3898" w:rsidRDefault="004632A3" w:rsidP="004E6644">
            <w:pPr>
              <w:spacing w:after="0" w:line="240" w:lineRule="auto"/>
              <w:jc w:val="right"/>
              <w:rPr>
                <w:sz w:val="20"/>
              </w:rPr>
            </w:pPr>
            <w:r w:rsidRPr="00DA3898">
              <w:rPr>
                <w:sz w:val="20"/>
              </w:rPr>
              <w:t>694</w:t>
            </w:r>
            <w:r w:rsidR="00C222DA" w:rsidRPr="00DA3898">
              <w:rPr>
                <w:sz w:val="20"/>
              </w:rPr>
              <w:t>,00</w:t>
            </w:r>
          </w:p>
        </w:tc>
      </w:tr>
      <w:tr w:rsidR="000C0F10" w:rsidRPr="006F013B" w:rsidTr="004E6644">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DA3898" w:rsidRDefault="000C0F10" w:rsidP="00E35437">
            <w:pPr>
              <w:spacing w:after="0" w:line="240" w:lineRule="auto"/>
              <w:rPr>
                <w:sz w:val="20"/>
              </w:rPr>
            </w:pPr>
            <w:r w:rsidRPr="00DA3898">
              <w:rPr>
                <w:sz w:val="20"/>
              </w:rPr>
              <w:t xml:space="preserve">Activation CAB pour un client </w:t>
            </w:r>
            <w:r w:rsidR="00E35437">
              <w:rPr>
                <w:sz w:val="20"/>
              </w:rPr>
              <w:t>ni protégé, ni en défaut de paiement</w:t>
            </w:r>
            <w:bookmarkStart w:id="1" w:name="_GoBack"/>
            <w:bookmarkEnd w:id="1"/>
          </w:p>
        </w:tc>
        <w:tc>
          <w:tcPr>
            <w:tcW w:w="425" w:type="dxa"/>
            <w:tcBorders>
              <w:top w:val="single" w:sz="4" w:space="0" w:color="auto"/>
              <w:left w:val="nil"/>
              <w:bottom w:val="single" w:sz="4" w:space="0" w:color="auto"/>
              <w:right w:val="nil"/>
            </w:tcBorders>
            <w:shd w:val="clear" w:color="auto" w:fill="auto"/>
            <w:noWrap/>
            <w:vAlign w:val="center"/>
            <w:hideMark/>
          </w:tcPr>
          <w:p w:rsidR="000C0F10" w:rsidRPr="00DA3898" w:rsidRDefault="000C0F10" w:rsidP="000C0F10">
            <w:pPr>
              <w:spacing w:after="0" w:line="240" w:lineRule="auto"/>
              <w:rPr>
                <w:sz w:val="20"/>
              </w:rPr>
            </w:pPr>
            <w:r w:rsidRPr="00DA3898">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DA3898" w:rsidRDefault="00DA3898" w:rsidP="004E6644">
            <w:pPr>
              <w:spacing w:after="0" w:line="240" w:lineRule="auto"/>
              <w:jc w:val="right"/>
              <w:rPr>
                <w:sz w:val="20"/>
              </w:rPr>
            </w:pPr>
            <w:r w:rsidRPr="00DA3898">
              <w:rPr>
                <w:sz w:val="20"/>
              </w:rPr>
              <w:t>90,44</w:t>
            </w:r>
          </w:p>
        </w:tc>
      </w:tr>
      <w:tr w:rsidR="000C0F10" w:rsidRPr="006F013B" w:rsidTr="004E6644">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DA3898" w:rsidRDefault="000C0F10" w:rsidP="000C0F10">
            <w:pPr>
              <w:spacing w:after="0" w:line="240" w:lineRule="auto"/>
              <w:rPr>
                <w:sz w:val="20"/>
              </w:rPr>
            </w:pPr>
            <w:r w:rsidRPr="00DA3898">
              <w:rPr>
                <w:sz w:val="20"/>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DA3898" w:rsidRDefault="000C0F10" w:rsidP="000C0F10">
            <w:pPr>
              <w:spacing w:after="0" w:line="240" w:lineRule="auto"/>
              <w:rPr>
                <w:sz w:val="20"/>
              </w:rPr>
            </w:pPr>
            <w:r w:rsidRPr="00DA3898">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DA3898" w:rsidRDefault="000C0F10" w:rsidP="004E6644">
            <w:pPr>
              <w:spacing w:after="0" w:line="240" w:lineRule="auto"/>
              <w:jc w:val="right"/>
              <w:rPr>
                <w:sz w:val="20"/>
              </w:rPr>
            </w:pPr>
            <w:r w:rsidRPr="00DA3898">
              <w:rPr>
                <w:sz w:val="20"/>
              </w:rPr>
              <w:t>1</w:t>
            </w:r>
            <w:r w:rsidR="004632A3" w:rsidRPr="00DA3898">
              <w:rPr>
                <w:sz w:val="20"/>
              </w:rPr>
              <w:t>7</w:t>
            </w:r>
            <w:r w:rsidR="00EC2E3A" w:rsidRPr="00DA3898">
              <w:rPr>
                <w:sz w:val="20"/>
              </w:rPr>
              <w:t>,</w:t>
            </w:r>
            <w:r w:rsidR="004632A3" w:rsidRPr="00DA3898">
              <w:rPr>
                <w:sz w:val="20"/>
              </w:rPr>
              <w:t>0</w:t>
            </w:r>
            <w:r w:rsidR="00C222DA" w:rsidRPr="00DA3898">
              <w:rPr>
                <w:sz w:val="20"/>
              </w:rPr>
              <w:t>0</w:t>
            </w:r>
          </w:p>
        </w:tc>
      </w:tr>
      <w:tr w:rsidR="001D1398" w:rsidRPr="007A7C00" w:rsidTr="00FE17A1">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795CED"/>
    <w:sectPr w:rsidR="00825CB5" w:rsidRPr="004C1DF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0B" w:rsidRDefault="00AF320B" w:rsidP="004C1DFD">
      <w:pPr>
        <w:spacing w:after="0" w:line="240" w:lineRule="auto"/>
      </w:pPr>
      <w:r>
        <w:separator/>
      </w:r>
    </w:p>
  </w:endnote>
  <w:endnote w:type="continuationSeparator" w:id="0">
    <w:p w:rsidR="00AF320B" w:rsidRDefault="00AF320B"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83" w:rsidRDefault="005A6383">
    <w:pPr>
      <w:pStyle w:val="Pieddepage"/>
    </w:pPr>
    <w:r>
      <w:t>RESA S.A. - 2023</w:t>
    </w:r>
    <w:r>
      <w:tab/>
      <w:t>GAZ</w:t>
    </w:r>
    <w:r>
      <w:tab/>
    </w:r>
    <w:r>
      <w:fldChar w:fldCharType="begin"/>
    </w:r>
    <w:r>
      <w:instrText xml:space="preserve"> PAGE   \* MERGEFORMAT </w:instrText>
    </w:r>
    <w:r>
      <w:fldChar w:fldCharType="separate"/>
    </w:r>
    <w:r w:rsidR="00E35437">
      <w:rPr>
        <w:noProof/>
      </w:rPr>
      <w:t>12</w:t>
    </w:r>
    <w:r>
      <w:fldChar w:fldCharType="end"/>
    </w:r>
    <w:r>
      <w:t>/</w:t>
    </w:r>
    <w:r w:rsidR="00900C22">
      <w:rPr>
        <w:noProof/>
      </w:rPr>
      <w:fldChar w:fldCharType="begin"/>
    </w:r>
    <w:r w:rsidR="00900C22">
      <w:rPr>
        <w:noProof/>
      </w:rPr>
      <w:instrText xml:space="preserve"> NUMPAGES   \* MERGEFORMAT </w:instrText>
    </w:r>
    <w:r w:rsidR="00900C22">
      <w:rPr>
        <w:noProof/>
      </w:rPr>
      <w:fldChar w:fldCharType="separate"/>
    </w:r>
    <w:r w:rsidR="00E35437">
      <w:rPr>
        <w:noProof/>
      </w:rPr>
      <w:t>12</w:t>
    </w:r>
    <w:r w:rsidR="00900C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0B" w:rsidRDefault="00AF320B" w:rsidP="004C1DFD">
      <w:pPr>
        <w:spacing w:after="0" w:line="240" w:lineRule="auto"/>
      </w:pPr>
      <w:r>
        <w:separator/>
      </w:r>
    </w:p>
  </w:footnote>
  <w:footnote w:type="continuationSeparator" w:id="0">
    <w:p w:rsidR="00AF320B" w:rsidRDefault="00AF320B"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83" w:rsidRDefault="005A6383" w:rsidP="00334A46">
    <w:pPr>
      <w:pStyle w:val="En-tte"/>
      <w:tabs>
        <w:tab w:val="clear" w:pos="9072"/>
        <w:tab w:val="center" w:pos="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Pr>
        <w:sz w:val="24"/>
      </w:rPr>
      <w:t>GAZ</w:t>
    </w:r>
    <w:r w:rsidRPr="00334A46">
      <w:rPr>
        <w:sz w:val="24"/>
      </w:rPr>
      <w:tab/>
      <w:t>TARIF</w:t>
    </w:r>
    <w:r w:rsidR="00D951AC">
      <w:rPr>
        <w:sz w:val="24"/>
      </w:rPr>
      <w:t>S</w:t>
    </w:r>
    <w:r w:rsidRPr="00334A46">
      <w:rPr>
        <w:sz w:val="24"/>
      </w:rPr>
      <w:t xml:space="preserve"> NON PERIODIQUE</w:t>
    </w:r>
    <w:r w:rsidR="00D951AC">
      <w:rPr>
        <w:sz w:val="24"/>
      </w:rPr>
      <w:t>S</w:t>
    </w:r>
    <w:r w:rsidRPr="00334A46">
      <w:rPr>
        <w:sz w:val="24"/>
      </w:rPr>
      <w:t xml:space="preserve"> </w:t>
    </w:r>
    <w:r>
      <w:rPr>
        <w:sz w:val="24"/>
      </w:rPr>
      <w:t>– 2023</w:t>
    </w:r>
  </w:p>
  <w:p w:rsidR="005A6383" w:rsidRDefault="005A6383"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5A6383" w:rsidTr="006A0378">
      <w:tc>
        <w:tcPr>
          <w:tcW w:w="9062" w:type="dxa"/>
          <w:shd w:val="clear" w:color="auto" w:fill="B4C6E7" w:themeFill="accent5" w:themeFillTint="66"/>
        </w:tcPr>
        <w:p w:rsidR="005A6383" w:rsidRPr="007A7C00" w:rsidRDefault="005A6383" w:rsidP="006A0378">
          <w:pPr>
            <w:pStyle w:val="En-tte"/>
            <w:tabs>
              <w:tab w:val="clear" w:pos="9072"/>
              <w:tab w:val="center" w:pos="0"/>
              <w:tab w:val="left" w:pos="3000"/>
              <w:tab w:val="right" w:pos="8931"/>
            </w:tabs>
            <w:jc w:val="center"/>
            <w:rPr>
              <w:b/>
              <w:sz w:val="40"/>
            </w:rPr>
          </w:pPr>
          <w:r w:rsidRPr="007A7C00">
            <w:rPr>
              <w:b/>
              <w:sz w:val="40"/>
            </w:rPr>
            <w:t>ETUDES</w:t>
          </w:r>
        </w:p>
      </w:tc>
    </w:tr>
  </w:tbl>
  <w:p w:rsidR="005A6383" w:rsidRPr="00E46C0E" w:rsidRDefault="005A6383" w:rsidP="00334A46">
    <w:pPr>
      <w:pStyle w:val="En-tte"/>
      <w:tabs>
        <w:tab w:val="clear" w:pos="9072"/>
        <w:tab w:val="center" w:pos="0"/>
        <w:tab w:val="right" w:pos="8931"/>
      </w:tabs>
      <w:rPr>
        <w:b/>
      </w:rPr>
    </w:pP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83" w:rsidRDefault="005A6383"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D951AC">
      <w:rPr>
        <w:sz w:val="24"/>
      </w:rPr>
      <w:t>S</w:t>
    </w:r>
    <w:r w:rsidRPr="00334A46">
      <w:rPr>
        <w:sz w:val="24"/>
      </w:rPr>
      <w:t xml:space="preserve"> NON PERIODIQUE</w:t>
    </w:r>
    <w:r w:rsidR="00D951AC">
      <w:rPr>
        <w:sz w:val="24"/>
      </w:rPr>
      <w:t>S</w:t>
    </w:r>
    <w:r w:rsidRPr="00334A46">
      <w:rPr>
        <w:sz w:val="24"/>
      </w:rPr>
      <w:t xml:space="preserve"> </w:t>
    </w:r>
    <w:r>
      <w:rPr>
        <w:sz w:val="24"/>
      </w:rPr>
      <w:t>– 2023</w:t>
    </w:r>
  </w:p>
  <w:p w:rsidR="005A6383" w:rsidRDefault="005A6383"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5A6383" w:rsidTr="00056BD5">
      <w:tc>
        <w:tcPr>
          <w:tcW w:w="9062" w:type="dxa"/>
          <w:shd w:val="clear" w:color="auto" w:fill="B4C6E7" w:themeFill="accent5" w:themeFillTint="66"/>
        </w:tcPr>
        <w:p w:rsidR="005A6383" w:rsidRPr="006A0378" w:rsidRDefault="005A6383" w:rsidP="008B42B3">
          <w:pPr>
            <w:pStyle w:val="En-tte"/>
            <w:tabs>
              <w:tab w:val="clear" w:pos="9072"/>
              <w:tab w:val="center" w:pos="0"/>
              <w:tab w:val="left" w:pos="3000"/>
              <w:tab w:val="right" w:pos="8931"/>
            </w:tabs>
            <w:jc w:val="center"/>
            <w:rPr>
              <w:sz w:val="24"/>
            </w:rPr>
          </w:pPr>
          <w:r>
            <w:rPr>
              <w:b/>
              <w:sz w:val="40"/>
            </w:rPr>
            <w:t>RACCORDEMENT AU RESEAU BP</w:t>
          </w:r>
        </w:p>
      </w:tc>
    </w:tr>
  </w:tbl>
  <w:p w:rsidR="005A6383" w:rsidRPr="00E46C0E" w:rsidRDefault="005A6383"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83" w:rsidRDefault="005A6383" w:rsidP="00334A46">
    <w:pPr>
      <w:pStyle w:val="En-tte"/>
      <w:tabs>
        <w:tab w:val="clear" w:pos="9072"/>
        <w:tab w:val="center" w:pos="0"/>
        <w:tab w:val="right" w:pos="8931"/>
      </w:tabs>
      <w:rPr>
        <w:sz w:val="24"/>
      </w:rPr>
    </w:pPr>
    <w:r w:rsidRPr="004C1DFD">
      <w:rPr>
        <w:noProof/>
        <w:lang w:eastAsia="fr-BE"/>
      </w:rPr>
      <w:drawing>
        <wp:inline distT="0" distB="0" distL="0" distR="0" wp14:anchorId="19874EE8" wp14:editId="76EAD985">
          <wp:extent cx="888047" cy="438150"/>
          <wp:effectExtent l="0" t="0" r="7620" b="0"/>
          <wp:docPr id="17" name="Image 1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D951AC">
      <w:rPr>
        <w:sz w:val="24"/>
      </w:rPr>
      <w:t>S</w:t>
    </w:r>
    <w:r w:rsidRPr="00334A46">
      <w:rPr>
        <w:sz w:val="24"/>
      </w:rPr>
      <w:t xml:space="preserve"> NON PERIODIQUE</w:t>
    </w:r>
    <w:r w:rsidR="00D951AC">
      <w:rPr>
        <w:sz w:val="24"/>
      </w:rPr>
      <w:t>S</w:t>
    </w:r>
    <w:r w:rsidRPr="00334A46">
      <w:rPr>
        <w:sz w:val="24"/>
      </w:rPr>
      <w:t xml:space="preserve"> </w:t>
    </w:r>
    <w:r>
      <w:rPr>
        <w:sz w:val="24"/>
      </w:rPr>
      <w:t>– 2023</w:t>
    </w:r>
  </w:p>
  <w:p w:rsidR="005A6383" w:rsidRDefault="005A6383"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5A6383" w:rsidTr="00056BD5">
      <w:tc>
        <w:tcPr>
          <w:tcW w:w="9062" w:type="dxa"/>
          <w:shd w:val="clear" w:color="auto" w:fill="B4C6E7" w:themeFill="accent5" w:themeFillTint="66"/>
        </w:tcPr>
        <w:p w:rsidR="005A6383" w:rsidRPr="006A0378" w:rsidRDefault="005A6383" w:rsidP="00B04BF8">
          <w:pPr>
            <w:pStyle w:val="En-tte"/>
            <w:tabs>
              <w:tab w:val="clear" w:pos="9072"/>
              <w:tab w:val="center" w:pos="0"/>
              <w:tab w:val="left" w:pos="3000"/>
              <w:tab w:val="right" w:pos="8931"/>
            </w:tabs>
            <w:jc w:val="center"/>
            <w:rPr>
              <w:sz w:val="24"/>
            </w:rPr>
          </w:pPr>
          <w:r>
            <w:rPr>
              <w:b/>
              <w:sz w:val="40"/>
            </w:rPr>
            <w:t>RACCORDEMENTS MP</w:t>
          </w:r>
        </w:p>
      </w:tc>
    </w:tr>
  </w:tbl>
  <w:p w:rsidR="005A6383" w:rsidRPr="00E46C0E" w:rsidRDefault="005A6383"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83" w:rsidRDefault="005A6383"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23" name="Image 2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D951AC">
      <w:rPr>
        <w:sz w:val="24"/>
      </w:rPr>
      <w:t>S</w:t>
    </w:r>
    <w:r w:rsidRPr="00334A46">
      <w:rPr>
        <w:sz w:val="24"/>
      </w:rPr>
      <w:t xml:space="preserve"> NON PERIODIQUE</w:t>
    </w:r>
    <w:r w:rsidR="00D951AC">
      <w:rPr>
        <w:sz w:val="24"/>
      </w:rPr>
      <w:t>S</w:t>
    </w:r>
    <w:r w:rsidRPr="00334A46">
      <w:rPr>
        <w:sz w:val="24"/>
      </w:rPr>
      <w:t xml:space="preserve"> </w:t>
    </w:r>
    <w:r>
      <w:rPr>
        <w:sz w:val="24"/>
      </w:rPr>
      <w:t>– 2023</w:t>
    </w:r>
  </w:p>
  <w:p w:rsidR="005A6383" w:rsidRDefault="005A6383"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5A6383" w:rsidTr="00056BD5">
      <w:tc>
        <w:tcPr>
          <w:tcW w:w="9062" w:type="dxa"/>
          <w:shd w:val="clear" w:color="auto" w:fill="B4C6E7" w:themeFill="accent5" w:themeFillTint="66"/>
        </w:tcPr>
        <w:p w:rsidR="005A6383" w:rsidRPr="006A0378" w:rsidRDefault="005A6383" w:rsidP="00B6122E">
          <w:pPr>
            <w:pStyle w:val="En-tte"/>
            <w:tabs>
              <w:tab w:val="clear" w:pos="9072"/>
              <w:tab w:val="center" w:pos="0"/>
              <w:tab w:val="left" w:pos="3000"/>
              <w:tab w:val="right" w:pos="8931"/>
            </w:tabs>
            <w:jc w:val="center"/>
            <w:rPr>
              <w:sz w:val="24"/>
            </w:rPr>
          </w:pPr>
          <w:r>
            <w:rPr>
              <w:b/>
              <w:sz w:val="40"/>
            </w:rPr>
            <w:t>CABINES et POSTES de DETENTE</w:t>
          </w:r>
        </w:p>
      </w:tc>
    </w:tr>
  </w:tbl>
  <w:p w:rsidR="005A6383" w:rsidRPr="00E46C0E" w:rsidRDefault="005A6383"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83" w:rsidRDefault="005A6383" w:rsidP="00334A46">
    <w:pPr>
      <w:pStyle w:val="En-tte"/>
      <w:tabs>
        <w:tab w:val="clear" w:pos="9072"/>
        <w:tab w:val="center" w:pos="0"/>
        <w:tab w:val="right" w:pos="8931"/>
      </w:tabs>
      <w:rPr>
        <w:sz w:val="24"/>
      </w:rPr>
    </w:pPr>
    <w:r w:rsidRPr="004C1DFD">
      <w:rPr>
        <w:noProof/>
        <w:lang w:eastAsia="fr-BE"/>
      </w:rPr>
      <w:drawing>
        <wp:inline distT="0" distB="0" distL="0" distR="0" wp14:anchorId="7E1C44C3" wp14:editId="1D86D824">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D951AC">
      <w:rPr>
        <w:sz w:val="24"/>
      </w:rPr>
      <w:t>S</w:t>
    </w:r>
    <w:r w:rsidRPr="00334A46">
      <w:rPr>
        <w:sz w:val="24"/>
      </w:rPr>
      <w:t xml:space="preserve"> NON PERIODIQUE</w:t>
    </w:r>
    <w:r w:rsidR="00D951AC">
      <w:rPr>
        <w:sz w:val="24"/>
      </w:rPr>
      <w:t>S</w:t>
    </w:r>
    <w:r w:rsidRPr="00334A46">
      <w:rPr>
        <w:sz w:val="24"/>
      </w:rPr>
      <w:t xml:space="preserve"> </w:t>
    </w:r>
    <w:r>
      <w:rPr>
        <w:sz w:val="24"/>
      </w:rPr>
      <w:t>– 2023</w:t>
    </w:r>
  </w:p>
  <w:p w:rsidR="005A6383" w:rsidRDefault="005A6383"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5A6383" w:rsidTr="00056BD5">
      <w:tc>
        <w:tcPr>
          <w:tcW w:w="9062" w:type="dxa"/>
          <w:shd w:val="clear" w:color="auto" w:fill="B4C6E7" w:themeFill="accent5" w:themeFillTint="66"/>
        </w:tcPr>
        <w:p w:rsidR="005A6383" w:rsidRPr="006A0378" w:rsidRDefault="005A6383" w:rsidP="00B6122E">
          <w:pPr>
            <w:pStyle w:val="En-tte"/>
            <w:tabs>
              <w:tab w:val="clear" w:pos="9072"/>
              <w:tab w:val="center" w:pos="0"/>
              <w:tab w:val="left" w:pos="3000"/>
              <w:tab w:val="right" w:pos="8931"/>
            </w:tabs>
            <w:jc w:val="center"/>
            <w:rPr>
              <w:sz w:val="24"/>
            </w:rPr>
          </w:pPr>
          <w:r w:rsidRPr="00A91244">
            <w:rPr>
              <w:b/>
              <w:sz w:val="40"/>
            </w:rPr>
            <w:t>COMPTAGE</w:t>
          </w:r>
        </w:p>
      </w:tc>
    </w:tr>
  </w:tbl>
  <w:p w:rsidR="005A6383" w:rsidRPr="00E46C0E" w:rsidRDefault="005A6383"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83" w:rsidRDefault="005A6383"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D951AC">
      <w:rPr>
        <w:sz w:val="24"/>
      </w:rPr>
      <w:t>S</w:t>
    </w:r>
    <w:r w:rsidRPr="00334A46">
      <w:rPr>
        <w:sz w:val="24"/>
      </w:rPr>
      <w:t xml:space="preserve"> NON PERIODIQUE</w:t>
    </w:r>
    <w:r w:rsidR="00D951AC">
      <w:rPr>
        <w:sz w:val="24"/>
      </w:rPr>
      <w:t>S</w:t>
    </w:r>
    <w:r w:rsidRPr="00334A46">
      <w:rPr>
        <w:sz w:val="24"/>
      </w:rPr>
      <w:t xml:space="preserve"> </w:t>
    </w:r>
    <w:r>
      <w:rPr>
        <w:sz w:val="24"/>
      </w:rPr>
      <w:t>– 2023</w:t>
    </w:r>
  </w:p>
  <w:p w:rsidR="005A6383" w:rsidRDefault="005A6383"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0"/>
    </w:tblGrid>
    <w:tr w:rsidR="005A6383" w:rsidTr="00056BD5">
      <w:tc>
        <w:tcPr>
          <w:tcW w:w="9062" w:type="dxa"/>
          <w:shd w:val="clear" w:color="auto" w:fill="B4C6E7" w:themeFill="accent5" w:themeFillTint="66"/>
        </w:tcPr>
        <w:p w:rsidR="005A6383" w:rsidRPr="006A0378" w:rsidRDefault="005A6383" w:rsidP="00056BD5">
          <w:pPr>
            <w:pStyle w:val="En-tte"/>
            <w:tabs>
              <w:tab w:val="clear" w:pos="9072"/>
              <w:tab w:val="center" w:pos="0"/>
              <w:tab w:val="left" w:pos="3000"/>
              <w:tab w:val="right" w:pos="8931"/>
            </w:tabs>
            <w:jc w:val="center"/>
            <w:rPr>
              <w:sz w:val="24"/>
            </w:rPr>
          </w:pPr>
          <w:r>
            <w:rPr>
              <w:b/>
              <w:sz w:val="40"/>
            </w:rPr>
            <w:t>VIABILISATION DE TERRAIN</w:t>
          </w:r>
        </w:p>
      </w:tc>
    </w:tr>
  </w:tbl>
  <w:p w:rsidR="005A6383" w:rsidRPr="00E46C0E" w:rsidRDefault="005A6383"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83" w:rsidRDefault="005A6383" w:rsidP="007A5B00">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D951AC">
      <w:rPr>
        <w:sz w:val="24"/>
      </w:rPr>
      <w:t>S</w:t>
    </w:r>
    <w:r w:rsidRPr="00334A46">
      <w:rPr>
        <w:sz w:val="24"/>
      </w:rPr>
      <w:t xml:space="preserve"> NON PERIODIQUE</w:t>
    </w:r>
    <w:r w:rsidR="00D951AC">
      <w:rPr>
        <w:sz w:val="24"/>
      </w:rPr>
      <w:t>S</w:t>
    </w:r>
    <w:r w:rsidRPr="00334A46">
      <w:rPr>
        <w:sz w:val="24"/>
      </w:rPr>
      <w:t xml:space="preserve"> </w:t>
    </w:r>
    <w:r>
      <w:rPr>
        <w:sz w:val="24"/>
      </w:rPr>
      <w:t>–</w:t>
    </w:r>
    <w:r w:rsidRPr="00334A46">
      <w:rPr>
        <w:sz w:val="24"/>
      </w:rPr>
      <w:t xml:space="preserve"> 20</w:t>
    </w:r>
    <w:r>
      <w:rPr>
        <w:sz w:val="24"/>
      </w:rPr>
      <w:t>23</w:t>
    </w:r>
    <w:r>
      <w:rPr>
        <w:sz w:val="24"/>
      </w:rPr>
      <w:tab/>
    </w:r>
  </w:p>
  <w:tbl>
    <w:tblPr>
      <w:tblStyle w:val="Grilledutableau"/>
      <w:tblW w:w="0" w:type="auto"/>
      <w:tblLook w:val="04A0" w:firstRow="1" w:lastRow="0" w:firstColumn="1" w:lastColumn="0" w:noHBand="0" w:noVBand="1"/>
    </w:tblPr>
    <w:tblGrid>
      <w:gridCol w:w="9062"/>
    </w:tblGrid>
    <w:tr w:rsidR="005A6383" w:rsidTr="00056BD5">
      <w:tc>
        <w:tcPr>
          <w:tcW w:w="9062" w:type="dxa"/>
          <w:shd w:val="clear" w:color="auto" w:fill="B4C6E7" w:themeFill="accent5" w:themeFillTint="66"/>
        </w:tcPr>
        <w:p w:rsidR="005A6383" w:rsidRPr="006A0378" w:rsidRDefault="005A6383"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5A6383" w:rsidRPr="00E46C0E" w:rsidRDefault="005A6383"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A4E"/>
    <w:multiLevelType w:val="hybridMultilevel"/>
    <w:tmpl w:val="ACBC1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294EC6"/>
    <w:multiLevelType w:val="hybridMultilevel"/>
    <w:tmpl w:val="B25873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1AA1F3D"/>
    <w:multiLevelType w:val="hybridMultilevel"/>
    <w:tmpl w:val="5E36C5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5D10CA7"/>
    <w:multiLevelType w:val="hybridMultilevel"/>
    <w:tmpl w:val="33326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2"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12"/>
  </w:num>
  <w:num w:numId="6">
    <w:abstractNumId w:val="5"/>
  </w:num>
  <w:num w:numId="7">
    <w:abstractNumId w:val="4"/>
  </w:num>
  <w:num w:numId="8">
    <w:abstractNumId w:val="7"/>
  </w:num>
  <w:num w:numId="9">
    <w:abstractNumId w:val="9"/>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6C2"/>
    <w:rsid w:val="00010509"/>
    <w:rsid w:val="0001187C"/>
    <w:rsid w:val="00056BD5"/>
    <w:rsid w:val="0005788F"/>
    <w:rsid w:val="00073984"/>
    <w:rsid w:val="0007763C"/>
    <w:rsid w:val="00080556"/>
    <w:rsid w:val="000963F4"/>
    <w:rsid w:val="000B74BA"/>
    <w:rsid w:val="000C0F10"/>
    <w:rsid w:val="000D1269"/>
    <w:rsid w:val="000D2537"/>
    <w:rsid w:val="000D5290"/>
    <w:rsid w:val="000D6F46"/>
    <w:rsid w:val="000F2E69"/>
    <w:rsid w:val="00103189"/>
    <w:rsid w:val="00107A46"/>
    <w:rsid w:val="0011686A"/>
    <w:rsid w:val="00130499"/>
    <w:rsid w:val="00130993"/>
    <w:rsid w:val="001314D9"/>
    <w:rsid w:val="00141E7E"/>
    <w:rsid w:val="0015750C"/>
    <w:rsid w:val="001676D7"/>
    <w:rsid w:val="0017406C"/>
    <w:rsid w:val="00196DA6"/>
    <w:rsid w:val="001B16EA"/>
    <w:rsid w:val="001B17F7"/>
    <w:rsid w:val="001C33C8"/>
    <w:rsid w:val="001D1398"/>
    <w:rsid w:val="001D270C"/>
    <w:rsid w:val="001D5D99"/>
    <w:rsid w:val="001F303B"/>
    <w:rsid w:val="0020447E"/>
    <w:rsid w:val="0022540C"/>
    <w:rsid w:val="00230EF3"/>
    <w:rsid w:val="0025151B"/>
    <w:rsid w:val="00257A67"/>
    <w:rsid w:val="002623D4"/>
    <w:rsid w:val="0029212E"/>
    <w:rsid w:val="002935BB"/>
    <w:rsid w:val="002A65CE"/>
    <w:rsid w:val="002A7B97"/>
    <w:rsid w:val="002D0DDD"/>
    <w:rsid w:val="002E5A6E"/>
    <w:rsid w:val="002F1F12"/>
    <w:rsid w:val="00314A91"/>
    <w:rsid w:val="00321A7C"/>
    <w:rsid w:val="00334A46"/>
    <w:rsid w:val="00335726"/>
    <w:rsid w:val="0035046D"/>
    <w:rsid w:val="003958AE"/>
    <w:rsid w:val="003A2EC4"/>
    <w:rsid w:val="003A30D0"/>
    <w:rsid w:val="003C7B20"/>
    <w:rsid w:val="003D2472"/>
    <w:rsid w:val="003E0DE6"/>
    <w:rsid w:val="003F24A7"/>
    <w:rsid w:val="00416C0C"/>
    <w:rsid w:val="00430AE3"/>
    <w:rsid w:val="004321BD"/>
    <w:rsid w:val="00432C52"/>
    <w:rsid w:val="00433D9D"/>
    <w:rsid w:val="00436F88"/>
    <w:rsid w:val="0044391A"/>
    <w:rsid w:val="004556BA"/>
    <w:rsid w:val="0045694C"/>
    <w:rsid w:val="004632A3"/>
    <w:rsid w:val="00466561"/>
    <w:rsid w:val="00491222"/>
    <w:rsid w:val="00494974"/>
    <w:rsid w:val="00497234"/>
    <w:rsid w:val="004A7682"/>
    <w:rsid w:val="004B4C08"/>
    <w:rsid w:val="004C1DFD"/>
    <w:rsid w:val="004E33FC"/>
    <w:rsid w:val="004E6644"/>
    <w:rsid w:val="004F503E"/>
    <w:rsid w:val="00504A1A"/>
    <w:rsid w:val="005100C9"/>
    <w:rsid w:val="00534143"/>
    <w:rsid w:val="00554242"/>
    <w:rsid w:val="005756AF"/>
    <w:rsid w:val="00582074"/>
    <w:rsid w:val="0058733C"/>
    <w:rsid w:val="005947BD"/>
    <w:rsid w:val="005A6383"/>
    <w:rsid w:val="005A7634"/>
    <w:rsid w:val="005B23C6"/>
    <w:rsid w:val="005B4852"/>
    <w:rsid w:val="005C3482"/>
    <w:rsid w:val="005C79CA"/>
    <w:rsid w:val="005D26EB"/>
    <w:rsid w:val="005D4889"/>
    <w:rsid w:val="005E725F"/>
    <w:rsid w:val="005F0ECB"/>
    <w:rsid w:val="00606EB8"/>
    <w:rsid w:val="00617BDC"/>
    <w:rsid w:val="00620FF1"/>
    <w:rsid w:val="0062548E"/>
    <w:rsid w:val="0063788B"/>
    <w:rsid w:val="00643561"/>
    <w:rsid w:val="006544F3"/>
    <w:rsid w:val="00655B8C"/>
    <w:rsid w:val="00661340"/>
    <w:rsid w:val="00663F6D"/>
    <w:rsid w:val="00666148"/>
    <w:rsid w:val="00682EDB"/>
    <w:rsid w:val="00684B3E"/>
    <w:rsid w:val="006A0378"/>
    <w:rsid w:val="006B5367"/>
    <w:rsid w:val="006C48D8"/>
    <w:rsid w:val="006E535C"/>
    <w:rsid w:val="006F013B"/>
    <w:rsid w:val="006F4B2A"/>
    <w:rsid w:val="006F5265"/>
    <w:rsid w:val="006F5569"/>
    <w:rsid w:val="00703888"/>
    <w:rsid w:val="00717933"/>
    <w:rsid w:val="00720B5D"/>
    <w:rsid w:val="00724F1A"/>
    <w:rsid w:val="00724F85"/>
    <w:rsid w:val="00732704"/>
    <w:rsid w:val="00746BCC"/>
    <w:rsid w:val="007470A7"/>
    <w:rsid w:val="00751B93"/>
    <w:rsid w:val="00795CED"/>
    <w:rsid w:val="007A5B00"/>
    <w:rsid w:val="007A7C00"/>
    <w:rsid w:val="007A7FC2"/>
    <w:rsid w:val="007C7279"/>
    <w:rsid w:val="007D77C8"/>
    <w:rsid w:val="007E7994"/>
    <w:rsid w:val="007F29B4"/>
    <w:rsid w:val="00825CB5"/>
    <w:rsid w:val="0086760C"/>
    <w:rsid w:val="00867C0A"/>
    <w:rsid w:val="0088374A"/>
    <w:rsid w:val="008B42B3"/>
    <w:rsid w:val="008B4539"/>
    <w:rsid w:val="008C227A"/>
    <w:rsid w:val="008D0F59"/>
    <w:rsid w:val="008D2E4E"/>
    <w:rsid w:val="008E01FD"/>
    <w:rsid w:val="008E0ACF"/>
    <w:rsid w:val="008E13B7"/>
    <w:rsid w:val="008E6054"/>
    <w:rsid w:val="00900C22"/>
    <w:rsid w:val="009056C1"/>
    <w:rsid w:val="00906076"/>
    <w:rsid w:val="00930A7F"/>
    <w:rsid w:val="00932DAD"/>
    <w:rsid w:val="00935851"/>
    <w:rsid w:val="00960FCB"/>
    <w:rsid w:val="0096111C"/>
    <w:rsid w:val="00961AE4"/>
    <w:rsid w:val="0097287B"/>
    <w:rsid w:val="00973626"/>
    <w:rsid w:val="00982297"/>
    <w:rsid w:val="00987C90"/>
    <w:rsid w:val="009917C2"/>
    <w:rsid w:val="0099552D"/>
    <w:rsid w:val="009A77F7"/>
    <w:rsid w:val="009C19D5"/>
    <w:rsid w:val="009D6CBA"/>
    <w:rsid w:val="009D6F04"/>
    <w:rsid w:val="009D7EE5"/>
    <w:rsid w:val="00A174CA"/>
    <w:rsid w:val="00A24D1C"/>
    <w:rsid w:val="00A31DE8"/>
    <w:rsid w:val="00A40FEA"/>
    <w:rsid w:val="00A57583"/>
    <w:rsid w:val="00A616D4"/>
    <w:rsid w:val="00A76E20"/>
    <w:rsid w:val="00A91244"/>
    <w:rsid w:val="00A921EC"/>
    <w:rsid w:val="00AA7825"/>
    <w:rsid w:val="00AC38A9"/>
    <w:rsid w:val="00AD1EAD"/>
    <w:rsid w:val="00AE0292"/>
    <w:rsid w:val="00AE1B84"/>
    <w:rsid w:val="00AE4D4D"/>
    <w:rsid w:val="00AF2415"/>
    <w:rsid w:val="00AF320B"/>
    <w:rsid w:val="00AF69C7"/>
    <w:rsid w:val="00B01F42"/>
    <w:rsid w:val="00B04BF8"/>
    <w:rsid w:val="00B06209"/>
    <w:rsid w:val="00B20D56"/>
    <w:rsid w:val="00B21B74"/>
    <w:rsid w:val="00B33848"/>
    <w:rsid w:val="00B34F67"/>
    <w:rsid w:val="00B371EE"/>
    <w:rsid w:val="00B3744E"/>
    <w:rsid w:val="00B568C3"/>
    <w:rsid w:val="00B6122E"/>
    <w:rsid w:val="00B62798"/>
    <w:rsid w:val="00B93DC7"/>
    <w:rsid w:val="00BC3B2B"/>
    <w:rsid w:val="00BD23E5"/>
    <w:rsid w:val="00BD2BD4"/>
    <w:rsid w:val="00BD4B60"/>
    <w:rsid w:val="00BE1E3F"/>
    <w:rsid w:val="00BE55C8"/>
    <w:rsid w:val="00BF2FA0"/>
    <w:rsid w:val="00BF5C62"/>
    <w:rsid w:val="00BF6D23"/>
    <w:rsid w:val="00C222DA"/>
    <w:rsid w:val="00C315A1"/>
    <w:rsid w:val="00C451FE"/>
    <w:rsid w:val="00C52D96"/>
    <w:rsid w:val="00C56547"/>
    <w:rsid w:val="00C571CC"/>
    <w:rsid w:val="00C74898"/>
    <w:rsid w:val="00C75D27"/>
    <w:rsid w:val="00C84CFC"/>
    <w:rsid w:val="00C86F51"/>
    <w:rsid w:val="00C86F76"/>
    <w:rsid w:val="00CA0B27"/>
    <w:rsid w:val="00CA3EFF"/>
    <w:rsid w:val="00CA499C"/>
    <w:rsid w:val="00CC03E3"/>
    <w:rsid w:val="00CC4F71"/>
    <w:rsid w:val="00CC5AFE"/>
    <w:rsid w:val="00CD7A3E"/>
    <w:rsid w:val="00CE3980"/>
    <w:rsid w:val="00CE7A24"/>
    <w:rsid w:val="00CF35CD"/>
    <w:rsid w:val="00D03323"/>
    <w:rsid w:val="00D05261"/>
    <w:rsid w:val="00D07EF1"/>
    <w:rsid w:val="00D16EA3"/>
    <w:rsid w:val="00D213AA"/>
    <w:rsid w:val="00D226D5"/>
    <w:rsid w:val="00D30980"/>
    <w:rsid w:val="00D951AC"/>
    <w:rsid w:val="00DA3898"/>
    <w:rsid w:val="00DA5685"/>
    <w:rsid w:val="00DD126C"/>
    <w:rsid w:val="00DD73F9"/>
    <w:rsid w:val="00DE5835"/>
    <w:rsid w:val="00DE6D93"/>
    <w:rsid w:val="00DF08F9"/>
    <w:rsid w:val="00DF4F84"/>
    <w:rsid w:val="00E00732"/>
    <w:rsid w:val="00E108E8"/>
    <w:rsid w:val="00E35437"/>
    <w:rsid w:val="00E41048"/>
    <w:rsid w:val="00E46C0E"/>
    <w:rsid w:val="00E514E3"/>
    <w:rsid w:val="00E61D19"/>
    <w:rsid w:val="00E64EFC"/>
    <w:rsid w:val="00E77CA9"/>
    <w:rsid w:val="00EA48F1"/>
    <w:rsid w:val="00EA622B"/>
    <w:rsid w:val="00EB4E44"/>
    <w:rsid w:val="00EC29A6"/>
    <w:rsid w:val="00EC2E3A"/>
    <w:rsid w:val="00EC6AFF"/>
    <w:rsid w:val="00ED0255"/>
    <w:rsid w:val="00ED547F"/>
    <w:rsid w:val="00ED793E"/>
    <w:rsid w:val="00EE1F82"/>
    <w:rsid w:val="00EE413C"/>
    <w:rsid w:val="00F12B7B"/>
    <w:rsid w:val="00F137E0"/>
    <w:rsid w:val="00F15E0D"/>
    <w:rsid w:val="00F34A96"/>
    <w:rsid w:val="00F35BCE"/>
    <w:rsid w:val="00F85D6B"/>
    <w:rsid w:val="00FA746C"/>
    <w:rsid w:val="00FC4CA9"/>
    <w:rsid w:val="00FD1266"/>
    <w:rsid w:val="00FD5B00"/>
    <w:rsid w:val="00FE17A1"/>
    <w:rsid w:val="00FF6D44"/>
    <w:rsid w:val="00FF754D"/>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D54C3C"/>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D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7674953">
      <w:bodyDiv w:val="1"/>
      <w:marLeft w:val="0"/>
      <w:marRight w:val="0"/>
      <w:marTop w:val="0"/>
      <w:marBottom w:val="0"/>
      <w:divBdr>
        <w:top w:val="none" w:sz="0" w:space="0" w:color="auto"/>
        <w:left w:val="none" w:sz="0" w:space="0" w:color="auto"/>
        <w:bottom w:val="none" w:sz="0" w:space="0" w:color="auto"/>
        <w:right w:val="none" w:sz="0" w:space="0" w:color="auto"/>
      </w:divBdr>
    </w:div>
    <w:div w:id="204369293">
      <w:bodyDiv w:val="1"/>
      <w:marLeft w:val="0"/>
      <w:marRight w:val="0"/>
      <w:marTop w:val="0"/>
      <w:marBottom w:val="0"/>
      <w:divBdr>
        <w:top w:val="none" w:sz="0" w:space="0" w:color="auto"/>
        <w:left w:val="none" w:sz="0" w:space="0" w:color="auto"/>
        <w:bottom w:val="none" w:sz="0" w:space="0" w:color="auto"/>
        <w:right w:val="none" w:sz="0" w:space="0" w:color="auto"/>
      </w:divBdr>
    </w:div>
    <w:div w:id="343823219">
      <w:bodyDiv w:val="1"/>
      <w:marLeft w:val="0"/>
      <w:marRight w:val="0"/>
      <w:marTop w:val="0"/>
      <w:marBottom w:val="0"/>
      <w:divBdr>
        <w:top w:val="none" w:sz="0" w:space="0" w:color="auto"/>
        <w:left w:val="none" w:sz="0" w:space="0" w:color="auto"/>
        <w:bottom w:val="none" w:sz="0" w:space="0" w:color="auto"/>
        <w:right w:val="none" w:sz="0" w:space="0" w:color="auto"/>
      </w:divBdr>
    </w:div>
    <w:div w:id="43898739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655836591">
      <w:bodyDiv w:val="1"/>
      <w:marLeft w:val="0"/>
      <w:marRight w:val="0"/>
      <w:marTop w:val="0"/>
      <w:marBottom w:val="0"/>
      <w:divBdr>
        <w:top w:val="none" w:sz="0" w:space="0" w:color="auto"/>
        <w:left w:val="none" w:sz="0" w:space="0" w:color="auto"/>
        <w:bottom w:val="none" w:sz="0" w:space="0" w:color="auto"/>
        <w:right w:val="none" w:sz="0" w:space="0" w:color="auto"/>
      </w:divBdr>
    </w:div>
    <w:div w:id="717895169">
      <w:bodyDiv w:val="1"/>
      <w:marLeft w:val="0"/>
      <w:marRight w:val="0"/>
      <w:marTop w:val="0"/>
      <w:marBottom w:val="0"/>
      <w:divBdr>
        <w:top w:val="none" w:sz="0" w:space="0" w:color="auto"/>
        <w:left w:val="none" w:sz="0" w:space="0" w:color="auto"/>
        <w:bottom w:val="none" w:sz="0" w:space="0" w:color="auto"/>
        <w:right w:val="none" w:sz="0" w:space="0" w:color="auto"/>
      </w:divBdr>
    </w:div>
    <w:div w:id="788428466">
      <w:bodyDiv w:val="1"/>
      <w:marLeft w:val="0"/>
      <w:marRight w:val="0"/>
      <w:marTop w:val="0"/>
      <w:marBottom w:val="0"/>
      <w:divBdr>
        <w:top w:val="none" w:sz="0" w:space="0" w:color="auto"/>
        <w:left w:val="none" w:sz="0" w:space="0" w:color="auto"/>
        <w:bottom w:val="none" w:sz="0" w:space="0" w:color="auto"/>
        <w:right w:val="none" w:sz="0" w:space="0" w:color="auto"/>
      </w:divBdr>
    </w:div>
    <w:div w:id="855273527">
      <w:bodyDiv w:val="1"/>
      <w:marLeft w:val="0"/>
      <w:marRight w:val="0"/>
      <w:marTop w:val="0"/>
      <w:marBottom w:val="0"/>
      <w:divBdr>
        <w:top w:val="none" w:sz="0" w:space="0" w:color="auto"/>
        <w:left w:val="none" w:sz="0" w:space="0" w:color="auto"/>
        <w:bottom w:val="none" w:sz="0" w:space="0" w:color="auto"/>
        <w:right w:val="none" w:sz="0" w:space="0" w:color="auto"/>
      </w:divBdr>
    </w:div>
    <w:div w:id="913390332">
      <w:bodyDiv w:val="1"/>
      <w:marLeft w:val="0"/>
      <w:marRight w:val="0"/>
      <w:marTop w:val="0"/>
      <w:marBottom w:val="0"/>
      <w:divBdr>
        <w:top w:val="none" w:sz="0" w:space="0" w:color="auto"/>
        <w:left w:val="none" w:sz="0" w:space="0" w:color="auto"/>
        <w:bottom w:val="none" w:sz="0" w:space="0" w:color="auto"/>
        <w:right w:val="none" w:sz="0" w:space="0" w:color="auto"/>
      </w:divBdr>
    </w:div>
    <w:div w:id="1230459370">
      <w:bodyDiv w:val="1"/>
      <w:marLeft w:val="0"/>
      <w:marRight w:val="0"/>
      <w:marTop w:val="0"/>
      <w:marBottom w:val="0"/>
      <w:divBdr>
        <w:top w:val="none" w:sz="0" w:space="0" w:color="auto"/>
        <w:left w:val="none" w:sz="0" w:space="0" w:color="auto"/>
        <w:bottom w:val="none" w:sz="0" w:space="0" w:color="auto"/>
        <w:right w:val="none" w:sz="0" w:space="0" w:color="auto"/>
      </w:divBdr>
    </w:div>
    <w:div w:id="1289631130">
      <w:bodyDiv w:val="1"/>
      <w:marLeft w:val="0"/>
      <w:marRight w:val="0"/>
      <w:marTop w:val="0"/>
      <w:marBottom w:val="0"/>
      <w:divBdr>
        <w:top w:val="none" w:sz="0" w:space="0" w:color="auto"/>
        <w:left w:val="none" w:sz="0" w:space="0" w:color="auto"/>
        <w:bottom w:val="none" w:sz="0" w:space="0" w:color="auto"/>
        <w:right w:val="none" w:sz="0" w:space="0" w:color="auto"/>
      </w:divBdr>
    </w:div>
    <w:div w:id="1414010174">
      <w:bodyDiv w:val="1"/>
      <w:marLeft w:val="0"/>
      <w:marRight w:val="0"/>
      <w:marTop w:val="0"/>
      <w:marBottom w:val="0"/>
      <w:divBdr>
        <w:top w:val="none" w:sz="0" w:space="0" w:color="auto"/>
        <w:left w:val="none" w:sz="0" w:space="0" w:color="auto"/>
        <w:bottom w:val="none" w:sz="0" w:space="0" w:color="auto"/>
        <w:right w:val="none" w:sz="0" w:space="0" w:color="auto"/>
      </w:divBdr>
    </w:div>
    <w:div w:id="1448768715">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 w:id="2086567579">
      <w:bodyDiv w:val="1"/>
      <w:marLeft w:val="0"/>
      <w:marRight w:val="0"/>
      <w:marTop w:val="0"/>
      <w:marBottom w:val="0"/>
      <w:divBdr>
        <w:top w:val="none" w:sz="0" w:space="0" w:color="auto"/>
        <w:left w:val="none" w:sz="0" w:space="0" w:color="auto"/>
        <w:bottom w:val="none" w:sz="0" w:space="0" w:color="auto"/>
        <w:right w:val="none" w:sz="0" w:space="0" w:color="auto"/>
      </w:divBdr>
    </w:div>
    <w:div w:id="213328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AC44-4CCC-4D78-98AF-511C10E8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2812</Words>
  <Characters>15466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6</cp:revision>
  <dcterms:created xsi:type="dcterms:W3CDTF">2018-12-06T15:18:00Z</dcterms:created>
  <dcterms:modified xsi:type="dcterms:W3CDTF">2019-03-18T13:54:00Z</dcterms:modified>
</cp:coreProperties>
</file>