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A4F9" w14:textId="77777777" w:rsidR="00FB356B" w:rsidRDefault="0073617C" w:rsidP="0066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574B0A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CE3E9" wp14:editId="1E902A1A">
                <wp:simplePos x="0" y="0"/>
                <wp:positionH relativeFrom="page">
                  <wp:align>center</wp:align>
                </wp:positionH>
                <wp:positionV relativeFrom="paragraph">
                  <wp:posOffset>-349885</wp:posOffset>
                </wp:positionV>
                <wp:extent cx="1260000" cy="2916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9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C376EB" w14:textId="77777777" w:rsidR="0073617C" w:rsidRPr="007F238F" w:rsidRDefault="007F238F" w:rsidP="0073617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lang w:val="fr-BE"/>
                              </w:rPr>
                              <w:t>ANNEXE 1</w:t>
                            </w:r>
                            <w:r w:rsidRPr="007F238F">
                              <w:rPr>
                                <w:rFonts w:ascii="Calibri" w:hAnsi="Calibri"/>
                                <w:b/>
                                <w:sz w:val="28"/>
                                <w:vertAlign w:val="superscript"/>
                                <w:lang w:val="fr-BE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vertAlign w:val="superscript"/>
                                <w:lang w:val="fr-BE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682E" id="Rectangle 14" o:spid="_x0000_s1026" style="position:absolute;left:0;text-align:left;margin-left:0;margin-top:-27.55pt;width:99.2pt;height:22.9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" filled="f" stroked="f" strokeweight="2pt">
                <v:textbox>
                  <w:txbxContent>
                    <w:p w:rsidR="0073617C" w:rsidRPr="007F238F" w:rsidRDefault="007F238F" w:rsidP="0073617C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lang w:val="fr-BE"/>
                        </w:rPr>
                      </w:pPr>
                      <w:bookmarkStart w:id="1" w:name="_GoBack"/>
                      <w:r>
                        <w:rPr>
                          <w:rFonts w:ascii="Calibri" w:hAnsi="Calibri"/>
                          <w:b/>
                          <w:sz w:val="28"/>
                          <w:lang w:val="fr-BE"/>
                        </w:rPr>
                        <w:t>ANNEXE 1</w:t>
                      </w:r>
                      <w:r w:rsidRPr="007F238F">
                        <w:rPr>
                          <w:rFonts w:ascii="Calibri" w:hAnsi="Calibri"/>
                          <w:b/>
                          <w:sz w:val="28"/>
                          <w:vertAlign w:val="superscript"/>
                          <w:lang w:val="fr-BE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z w:val="28"/>
                          <w:vertAlign w:val="superscript"/>
                          <w:lang w:val="fr-BE"/>
                        </w:rPr>
                        <w:t>e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315298">
        <w:rPr>
          <w:rFonts w:ascii="Arial" w:hAnsi="Arial" w:cs="Arial"/>
          <w:b/>
          <w:sz w:val="26"/>
          <w:szCs w:val="26"/>
        </w:rPr>
        <w:t>R</w:t>
      </w:r>
      <w:r w:rsidR="000630E6" w:rsidRPr="00C77420">
        <w:rPr>
          <w:rFonts w:ascii="Arial" w:hAnsi="Arial" w:cs="Arial"/>
          <w:b/>
          <w:sz w:val="26"/>
          <w:szCs w:val="26"/>
        </w:rPr>
        <w:t>apport de réunion de la Commission locale pour l'</w:t>
      </w:r>
      <w:r w:rsidR="00B35CEE">
        <w:rPr>
          <w:rFonts w:ascii="Arial" w:hAnsi="Arial" w:cs="Arial"/>
          <w:b/>
          <w:sz w:val="26"/>
          <w:szCs w:val="26"/>
        </w:rPr>
        <w:t>É</w:t>
      </w:r>
      <w:r w:rsidR="000630E6" w:rsidRPr="00C77420">
        <w:rPr>
          <w:rFonts w:ascii="Arial" w:hAnsi="Arial" w:cs="Arial"/>
          <w:b/>
          <w:sz w:val="26"/>
          <w:szCs w:val="26"/>
        </w:rPr>
        <w:t>nergie</w:t>
      </w:r>
      <w:r w:rsidR="00FB356B">
        <w:rPr>
          <w:rFonts w:ascii="Arial" w:hAnsi="Arial" w:cs="Arial"/>
          <w:b/>
          <w:sz w:val="26"/>
          <w:szCs w:val="26"/>
        </w:rPr>
        <w:t xml:space="preserve"> </w:t>
      </w:r>
    </w:p>
    <w:p w14:paraId="4AE8D094" w14:textId="77777777" w:rsidR="000630E6" w:rsidRPr="00C77420" w:rsidRDefault="00B35CEE" w:rsidP="0066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D3292B" w:rsidRPr="00C77420">
        <w:rPr>
          <w:rFonts w:ascii="Arial" w:hAnsi="Arial" w:cs="Arial"/>
          <w:b/>
          <w:sz w:val="26"/>
          <w:szCs w:val="26"/>
        </w:rPr>
        <w:t>ourniture minimale d’électricité ou défaut récurrent de paiement</w:t>
      </w:r>
    </w:p>
    <w:p w14:paraId="60969BB9" w14:textId="77777777" w:rsidR="000630E6" w:rsidRPr="00DC36E2" w:rsidRDefault="000630E6" w:rsidP="000630E6">
      <w:pPr>
        <w:autoSpaceDE w:val="0"/>
        <w:autoSpaceDN w:val="0"/>
        <w:adjustRightInd w:val="0"/>
        <w:rPr>
          <w:rFonts w:ascii="Palatino-Roman" w:hAnsi="Palatino-Roman" w:cs="Palatino-Roman"/>
          <w:b/>
        </w:rPr>
      </w:pPr>
    </w:p>
    <w:p w14:paraId="0CE0FFDF" w14:textId="77777777" w:rsidR="00C77420" w:rsidRPr="00552EF4" w:rsidRDefault="00C77420" w:rsidP="00E9771D">
      <w:pPr>
        <w:tabs>
          <w:tab w:val="right" w:leader="dot" w:pos="9639"/>
          <w:tab w:val="left" w:leader="dot" w:pos="9923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bookmarkStart w:id="0" w:name="_Hlk6491887"/>
      <w:r w:rsidRPr="00552EF4">
        <w:rPr>
          <w:rFonts w:ascii="Arial" w:hAnsi="Arial" w:cs="Arial"/>
          <w:b/>
          <w:sz w:val="22"/>
          <w:szCs w:val="22"/>
        </w:rPr>
        <w:t xml:space="preserve">Commune de </w:t>
      </w:r>
      <w:r w:rsidRPr="005A4525">
        <w:rPr>
          <w:rFonts w:ascii="Arial" w:hAnsi="Arial" w:cs="Arial"/>
          <w:sz w:val="22"/>
          <w:szCs w:val="22"/>
        </w:rPr>
        <w:tab/>
      </w:r>
    </w:p>
    <w:p w14:paraId="2EC4C490" w14:textId="77777777" w:rsidR="00C77420" w:rsidRPr="00552EF4" w:rsidRDefault="00C77420" w:rsidP="00C77420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DB584C7" w14:textId="77777777" w:rsidR="00C77420" w:rsidRPr="00552EF4" w:rsidRDefault="00C77420" w:rsidP="00C77420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 xml:space="preserve">Commission locale pour l'Énergie relative à la </w:t>
      </w:r>
      <w:r>
        <w:rPr>
          <w:rFonts w:ascii="Arial" w:hAnsi="Arial" w:cs="Arial"/>
          <w:b/>
          <w:sz w:val="22"/>
          <w:szCs w:val="22"/>
        </w:rPr>
        <w:t>fourniture minimale d’électricité ou au défaut récurrent de paiement</w:t>
      </w:r>
      <w:r w:rsidR="006A597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7B3B689" w14:textId="77777777" w:rsidR="00C77420" w:rsidRPr="00552EF4" w:rsidRDefault="00C77420" w:rsidP="00C77420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46E835B" w14:textId="77777777" w:rsidR="00C77420" w:rsidRPr="00552EF4" w:rsidRDefault="00C77420" w:rsidP="00C77420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Rapport de la réunion du</w:t>
      </w:r>
      <w:r w:rsidRPr="005A4525">
        <w:rPr>
          <w:rFonts w:ascii="Arial" w:hAnsi="Arial" w:cs="Arial"/>
          <w:sz w:val="22"/>
          <w:szCs w:val="22"/>
        </w:rPr>
        <w:tab/>
      </w:r>
      <w:r w:rsidR="00B34CF5">
        <w:rPr>
          <w:rFonts w:ascii="Arial" w:hAnsi="Arial" w:cs="Arial"/>
          <w:b/>
          <w:sz w:val="22"/>
          <w:szCs w:val="22"/>
        </w:rPr>
        <w:t>,</w:t>
      </w:r>
      <w:r w:rsidRPr="00552EF4">
        <w:rPr>
          <w:rFonts w:ascii="Arial" w:hAnsi="Arial" w:cs="Arial"/>
          <w:b/>
          <w:sz w:val="22"/>
          <w:szCs w:val="22"/>
        </w:rPr>
        <w:t xml:space="preserve"> organisée :</w:t>
      </w:r>
    </w:p>
    <w:p w14:paraId="2EB20EE1" w14:textId="77777777" w:rsidR="00C77420" w:rsidRPr="00552EF4" w:rsidRDefault="00C77420" w:rsidP="00C77420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FF198E3" w14:textId="77777777" w:rsidR="00C77420" w:rsidRPr="00552EF4" w:rsidRDefault="00C77420" w:rsidP="00C77420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Au sein du CPAS</w:t>
      </w:r>
    </w:p>
    <w:p w14:paraId="728343C8" w14:textId="77777777" w:rsidR="00C77420" w:rsidRPr="00552EF4" w:rsidRDefault="00C77420" w:rsidP="00C77420">
      <w:pPr>
        <w:autoSpaceDE w:val="0"/>
        <w:autoSpaceDN w:val="0"/>
        <w:adjustRightInd w:val="0"/>
        <w:ind w:left="284"/>
        <w:rPr>
          <w:rFonts w:ascii="Arial" w:hAnsi="Arial" w:cs="Arial"/>
          <w:b/>
          <w:sz w:val="22"/>
          <w:szCs w:val="22"/>
        </w:rPr>
      </w:pPr>
    </w:p>
    <w:p w14:paraId="30CC51A8" w14:textId="77777777" w:rsidR="00C77420" w:rsidRPr="00552EF4" w:rsidRDefault="00C77420" w:rsidP="00C77420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Par téléconférence</w:t>
      </w:r>
    </w:p>
    <w:bookmarkEnd w:id="0"/>
    <w:p w14:paraId="29657991" w14:textId="77777777" w:rsidR="00C77420" w:rsidRPr="00DC36E2" w:rsidRDefault="00C77420" w:rsidP="00C77420">
      <w:pPr>
        <w:autoSpaceDE w:val="0"/>
        <w:autoSpaceDN w:val="0"/>
        <w:adjustRightInd w:val="0"/>
        <w:rPr>
          <w:rFonts w:ascii="Palatino-Roman" w:hAnsi="Palatino-Roman" w:cs="Palatino-Roman"/>
          <w:b/>
          <w:sz w:val="22"/>
          <w:szCs w:val="22"/>
        </w:rPr>
      </w:pPr>
    </w:p>
    <w:p w14:paraId="34F579DB" w14:textId="77777777" w:rsidR="00B34CF5" w:rsidRPr="005A4525" w:rsidRDefault="004E7D8E" w:rsidP="004E7D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5A4525">
        <w:rPr>
          <w:rFonts w:ascii="Arial" w:hAnsi="Arial" w:cs="Arial"/>
          <w:sz w:val="20"/>
          <w:szCs w:val="22"/>
        </w:rPr>
        <w:t>La réunion de la présente Commission locale pour l’</w:t>
      </w:r>
      <w:r w:rsidR="006F3FB0" w:rsidRPr="005A4525">
        <w:rPr>
          <w:rFonts w:ascii="Arial" w:hAnsi="Arial" w:cs="Arial"/>
          <w:sz w:val="20"/>
          <w:szCs w:val="22"/>
        </w:rPr>
        <w:t>É</w:t>
      </w:r>
      <w:r w:rsidRPr="005A4525">
        <w:rPr>
          <w:rFonts w:ascii="Arial" w:hAnsi="Arial" w:cs="Arial"/>
          <w:sz w:val="20"/>
          <w:szCs w:val="22"/>
        </w:rPr>
        <w:t>nergie est tenue conformément à</w:t>
      </w:r>
      <w:r w:rsidR="00B34CF5" w:rsidRPr="005A4525">
        <w:rPr>
          <w:rFonts w:ascii="Arial" w:hAnsi="Arial" w:cs="Arial"/>
          <w:sz w:val="20"/>
          <w:szCs w:val="22"/>
        </w:rPr>
        <w:t> :</w:t>
      </w:r>
    </w:p>
    <w:p w14:paraId="485099A7" w14:textId="77777777" w:rsidR="00B34CF5" w:rsidRPr="005A4525" w:rsidRDefault="004E7D8E" w:rsidP="00B34CF5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</w:rPr>
      </w:pPr>
      <w:proofErr w:type="gramStart"/>
      <w:r w:rsidRPr="005A4525">
        <w:rPr>
          <w:rFonts w:ascii="Arial" w:hAnsi="Arial" w:cs="Arial"/>
          <w:sz w:val="20"/>
          <w:szCs w:val="22"/>
        </w:rPr>
        <w:t>l’article</w:t>
      </w:r>
      <w:proofErr w:type="gramEnd"/>
      <w:r w:rsidRPr="005A4525">
        <w:rPr>
          <w:rFonts w:ascii="Arial" w:hAnsi="Arial" w:cs="Arial"/>
          <w:sz w:val="20"/>
          <w:szCs w:val="22"/>
        </w:rPr>
        <w:t xml:space="preserve"> 33</w:t>
      </w:r>
      <w:r w:rsidRPr="005A4525">
        <w:rPr>
          <w:rFonts w:ascii="Arial" w:hAnsi="Arial" w:cs="Arial"/>
          <w:i/>
          <w:sz w:val="20"/>
          <w:szCs w:val="22"/>
        </w:rPr>
        <w:t>ter</w:t>
      </w:r>
      <w:r w:rsidRPr="005A4525">
        <w:rPr>
          <w:rFonts w:ascii="Arial" w:hAnsi="Arial" w:cs="Arial"/>
          <w:sz w:val="20"/>
          <w:szCs w:val="22"/>
        </w:rPr>
        <w:t>, §2, 1° du décret du 12 avril 2001 relatif à l’organisation du marché régional de l’électricité</w:t>
      </w:r>
      <w:r w:rsidR="00B34CF5" w:rsidRPr="005A4525">
        <w:rPr>
          <w:rFonts w:ascii="Arial" w:hAnsi="Arial" w:cs="Arial"/>
          <w:sz w:val="20"/>
          <w:szCs w:val="22"/>
        </w:rPr>
        <w:t> ;</w:t>
      </w:r>
    </w:p>
    <w:p w14:paraId="5723865D" w14:textId="77777777" w:rsidR="00B34CF5" w:rsidRPr="005A4525" w:rsidRDefault="00B34CF5" w:rsidP="00B34C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2"/>
        </w:rPr>
      </w:pPr>
    </w:p>
    <w:p w14:paraId="08E690CE" w14:textId="77777777" w:rsidR="00B34CF5" w:rsidRPr="005A4525" w:rsidRDefault="004E7D8E" w:rsidP="00B34CF5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</w:rPr>
      </w:pPr>
      <w:proofErr w:type="gramStart"/>
      <w:r w:rsidRPr="005A4525">
        <w:rPr>
          <w:rFonts w:ascii="Arial" w:hAnsi="Arial" w:cs="Arial"/>
          <w:sz w:val="20"/>
          <w:szCs w:val="22"/>
        </w:rPr>
        <w:t>l’article</w:t>
      </w:r>
      <w:proofErr w:type="gramEnd"/>
      <w:r w:rsidRPr="005A4525">
        <w:rPr>
          <w:rFonts w:ascii="Arial" w:hAnsi="Arial" w:cs="Arial"/>
          <w:sz w:val="20"/>
          <w:szCs w:val="22"/>
        </w:rPr>
        <w:t xml:space="preserve"> 39 de l’</w:t>
      </w:r>
      <w:r w:rsidR="00327BD5">
        <w:rPr>
          <w:rFonts w:ascii="Arial" w:hAnsi="Arial" w:cs="Arial"/>
          <w:sz w:val="20"/>
          <w:szCs w:val="22"/>
        </w:rPr>
        <w:t>a</w:t>
      </w:r>
      <w:r w:rsidRPr="005A4525">
        <w:rPr>
          <w:rFonts w:ascii="Arial" w:hAnsi="Arial" w:cs="Arial"/>
          <w:sz w:val="20"/>
          <w:szCs w:val="22"/>
        </w:rPr>
        <w:t>rrêté du Gouvernement wallon du 30 mars 2006 relatif aux obligations de service public dans le marché de l’électricité (AGW OSP ELECTRICITE)</w:t>
      </w:r>
      <w:r w:rsidR="00B34CF5" w:rsidRPr="005A4525">
        <w:rPr>
          <w:rFonts w:ascii="Arial" w:hAnsi="Arial" w:cs="Arial"/>
          <w:sz w:val="20"/>
          <w:szCs w:val="22"/>
        </w:rPr>
        <w:t> ;</w:t>
      </w:r>
    </w:p>
    <w:p w14:paraId="104DDB59" w14:textId="77777777" w:rsidR="00B34CF5" w:rsidRPr="005A4525" w:rsidRDefault="00B34CF5" w:rsidP="00B34CF5">
      <w:pPr>
        <w:pStyle w:val="Paragraphedeliste"/>
        <w:rPr>
          <w:rFonts w:ascii="Arial" w:hAnsi="Arial" w:cs="Arial"/>
          <w:sz w:val="20"/>
          <w:szCs w:val="22"/>
        </w:rPr>
      </w:pPr>
    </w:p>
    <w:p w14:paraId="15E494C4" w14:textId="77777777" w:rsidR="000630E6" w:rsidRPr="005A4525" w:rsidRDefault="004E7D8E" w:rsidP="00B34CF5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</w:rPr>
      </w:pPr>
      <w:proofErr w:type="gramStart"/>
      <w:r w:rsidRPr="005A4525">
        <w:rPr>
          <w:rFonts w:ascii="Arial" w:hAnsi="Arial" w:cs="Arial"/>
          <w:sz w:val="20"/>
          <w:szCs w:val="22"/>
        </w:rPr>
        <w:t>l’article</w:t>
      </w:r>
      <w:proofErr w:type="gramEnd"/>
      <w:r w:rsidRPr="005A4525">
        <w:rPr>
          <w:rFonts w:ascii="Arial" w:hAnsi="Arial" w:cs="Arial"/>
          <w:sz w:val="20"/>
          <w:szCs w:val="22"/>
        </w:rPr>
        <w:t xml:space="preserve"> 4, al. 1</w:t>
      </w:r>
      <w:r w:rsidRPr="005A4525">
        <w:rPr>
          <w:rFonts w:ascii="Arial" w:hAnsi="Arial" w:cs="Arial"/>
          <w:sz w:val="20"/>
          <w:szCs w:val="22"/>
          <w:vertAlign w:val="superscript"/>
        </w:rPr>
        <w:t>er</w:t>
      </w:r>
      <w:r w:rsidRPr="005A4525">
        <w:rPr>
          <w:rFonts w:ascii="Arial" w:hAnsi="Arial" w:cs="Arial"/>
          <w:sz w:val="20"/>
          <w:szCs w:val="22"/>
        </w:rPr>
        <w:t>, 1° de l’</w:t>
      </w:r>
      <w:r w:rsidR="00327BD5">
        <w:rPr>
          <w:rFonts w:ascii="Arial" w:hAnsi="Arial" w:cs="Arial"/>
          <w:sz w:val="20"/>
          <w:szCs w:val="22"/>
        </w:rPr>
        <w:t>a</w:t>
      </w:r>
      <w:r w:rsidRPr="005A4525">
        <w:rPr>
          <w:rFonts w:ascii="Arial" w:hAnsi="Arial" w:cs="Arial"/>
          <w:sz w:val="20"/>
          <w:szCs w:val="22"/>
        </w:rPr>
        <w:t>rrêté du Gouvernement wallon du 17 juillet 2003 relatif à la commission locale pour l’énergie (AGW CLE).</w:t>
      </w:r>
    </w:p>
    <w:p w14:paraId="7D2BD5DA" w14:textId="77777777" w:rsidR="004E7D8E" w:rsidRPr="002A7F71" w:rsidRDefault="004E7D8E" w:rsidP="004E7D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00"/>
      </w:tblGrid>
      <w:tr w:rsidR="00B34CF5" w:rsidRPr="001C25CC" w14:paraId="7CE5CAA3" w14:textId="77777777" w:rsidTr="001C25CC">
        <w:tc>
          <w:tcPr>
            <w:tcW w:w="9900" w:type="dxa"/>
            <w:shd w:val="pct20" w:color="000000" w:fill="FFFFFF"/>
          </w:tcPr>
          <w:p w14:paraId="15B8044F" w14:textId="77777777" w:rsidR="00B34CF5" w:rsidRPr="001C25CC" w:rsidRDefault="00B34CF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6489156"/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Composition de la Commission</w:t>
            </w:r>
          </w:p>
          <w:p w14:paraId="4F8A04C5" w14:textId="77777777" w:rsidR="005A4525" w:rsidRPr="001C25CC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4CF5" w:rsidRPr="001C25CC" w14:paraId="70ADD4C7" w14:textId="77777777" w:rsidTr="001C25CC">
        <w:trPr>
          <w:trHeight w:val="592"/>
        </w:trPr>
        <w:tc>
          <w:tcPr>
            <w:tcW w:w="9900" w:type="dxa"/>
            <w:shd w:val="pct5" w:color="000000" w:fill="FFFFFF"/>
          </w:tcPr>
          <w:p w14:paraId="169BBD96" w14:textId="77777777" w:rsidR="005A452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6FC4EC65" w14:textId="77777777" w:rsidR="00B34CF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Président et représentant désigné par le Conseil de l'action sociale</w:t>
            </w:r>
          </w:p>
        </w:tc>
      </w:tr>
      <w:tr w:rsidR="00B34CF5" w:rsidRPr="001C25CC" w14:paraId="15391293" w14:textId="77777777" w:rsidTr="001C25CC">
        <w:trPr>
          <w:trHeight w:val="693"/>
        </w:trPr>
        <w:tc>
          <w:tcPr>
            <w:tcW w:w="9900" w:type="dxa"/>
            <w:shd w:val="clear" w:color="auto" w:fill="F2F2F2"/>
          </w:tcPr>
          <w:p w14:paraId="57C8BA52" w14:textId="77777777" w:rsidR="005A452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4AA0C882" w14:textId="77777777" w:rsidR="00B34CF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représentant assurant la guidance sociale énergétique au sein du CPAS</w:t>
            </w:r>
          </w:p>
        </w:tc>
      </w:tr>
      <w:tr w:rsidR="00B34CF5" w:rsidRPr="001C25CC" w14:paraId="59905F20" w14:textId="77777777" w:rsidTr="001C25CC">
        <w:trPr>
          <w:trHeight w:val="724"/>
        </w:trPr>
        <w:tc>
          <w:tcPr>
            <w:tcW w:w="9900" w:type="dxa"/>
            <w:shd w:val="pct5" w:color="000000" w:fill="FFFFFF"/>
          </w:tcPr>
          <w:p w14:paraId="498A41BB" w14:textId="77777777" w:rsidR="005A452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580882D7" w14:textId="77777777" w:rsidR="00B34CF5" w:rsidRPr="001C25CC" w:rsidRDefault="00B34CF5" w:rsidP="00995169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représentant le fournisseur social auquel le client est connecté.</w:t>
            </w:r>
          </w:p>
        </w:tc>
      </w:tr>
      <w:bookmarkEnd w:id="1"/>
    </w:tbl>
    <w:p w14:paraId="129E337B" w14:textId="77777777" w:rsidR="005A4525" w:rsidRPr="002A7F71" w:rsidRDefault="005A4525" w:rsidP="005A45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35"/>
      </w:tblGrid>
      <w:tr w:rsidR="005A4525" w:rsidRPr="009C0E33" w14:paraId="15C80BBC" w14:textId="77777777" w:rsidTr="001C25CC">
        <w:trPr>
          <w:trHeight w:val="444"/>
        </w:trPr>
        <w:tc>
          <w:tcPr>
            <w:tcW w:w="9900" w:type="dxa"/>
            <w:shd w:val="pct20" w:color="000000" w:fill="FFFFFF"/>
          </w:tcPr>
          <w:p w14:paraId="5A29BBE4" w14:textId="77777777" w:rsidR="005A4525" w:rsidRPr="009C0E33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/>
                <w:bCs/>
                <w:sz w:val="22"/>
                <w:szCs w:val="22"/>
              </w:rPr>
              <w:t>Le secrétariat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 la Commission est assuré par </w:t>
            </w:r>
          </w:p>
          <w:p w14:paraId="0E19FB3D" w14:textId="77777777" w:rsidR="005A4525" w:rsidRPr="009C0E33" w:rsidRDefault="005A452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4525" w:rsidRPr="009C0E33" w14:paraId="04E30293" w14:textId="77777777" w:rsidTr="001C25CC">
        <w:trPr>
          <w:trHeight w:val="444"/>
        </w:trPr>
        <w:tc>
          <w:tcPr>
            <w:tcW w:w="9900" w:type="dxa"/>
            <w:shd w:val="pct5" w:color="000000" w:fill="FFFFFF"/>
          </w:tcPr>
          <w:p w14:paraId="3676E418" w14:textId="77777777" w:rsidR="005A4525" w:rsidRPr="009C0E33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C0E33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  <w:p w14:paraId="0A193A6C" w14:textId="77777777" w:rsidR="005A4525" w:rsidRPr="009C0E33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3E683DE" w14:textId="77777777" w:rsidR="008E188C" w:rsidRPr="002A7F71" w:rsidRDefault="008E188C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8"/>
        <w:gridCol w:w="2172"/>
      </w:tblGrid>
      <w:tr w:rsidR="00B34CF5" w:rsidRPr="001C25CC" w14:paraId="3A0EF48C" w14:textId="77777777" w:rsidTr="001C25CC">
        <w:tc>
          <w:tcPr>
            <w:tcW w:w="9900" w:type="dxa"/>
            <w:gridSpan w:val="2"/>
            <w:shd w:val="pct20" w:color="000000" w:fill="FFFFFF"/>
          </w:tcPr>
          <w:p w14:paraId="0D5D938C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6492097"/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Client concerné</w:t>
            </w:r>
          </w:p>
          <w:p w14:paraId="59F228AA" w14:textId="77777777" w:rsidR="005A4525" w:rsidRPr="001C25CC" w:rsidRDefault="005A452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4CF5" w:rsidRPr="001C25CC" w14:paraId="09666143" w14:textId="77777777" w:rsidTr="001C25CC">
        <w:trPr>
          <w:trHeight w:val="543"/>
        </w:trPr>
        <w:tc>
          <w:tcPr>
            <w:tcW w:w="9900" w:type="dxa"/>
            <w:gridSpan w:val="2"/>
            <w:shd w:val="pct5" w:color="000000" w:fill="FFFFFF"/>
          </w:tcPr>
          <w:p w14:paraId="6AC88330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Nom et prénom : </w:t>
            </w:r>
          </w:p>
          <w:p w14:paraId="295DAA98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34CF5" w:rsidRPr="001C25CC" w14:paraId="1B806824" w14:textId="77777777" w:rsidTr="001C25CC">
        <w:trPr>
          <w:trHeight w:val="727"/>
        </w:trPr>
        <w:tc>
          <w:tcPr>
            <w:tcW w:w="9900" w:type="dxa"/>
            <w:gridSpan w:val="2"/>
            <w:shd w:val="clear" w:color="auto" w:fill="F2F2F2"/>
          </w:tcPr>
          <w:p w14:paraId="37AE0B3A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Adresse postale : </w:t>
            </w:r>
          </w:p>
          <w:p w14:paraId="2AF17947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C65E08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Téléphone, GSM et adresse mail : </w:t>
            </w:r>
          </w:p>
          <w:p w14:paraId="31120617" w14:textId="77777777" w:rsidR="00B34CF5" w:rsidRPr="001C25CC" w:rsidRDefault="00B34CF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34CF5" w:rsidRPr="001C25CC" w14:paraId="1CEFB87C" w14:textId="77777777" w:rsidTr="001C25CC">
        <w:trPr>
          <w:trHeight w:val="359"/>
        </w:trPr>
        <w:tc>
          <w:tcPr>
            <w:tcW w:w="9900" w:type="dxa"/>
            <w:gridSpan w:val="2"/>
            <w:shd w:val="pct5" w:color="000000" w:fill="FFFFFF"/>
          </w:tcPr>
          <w:p w14:paraId="2827E101" w14:textId="77777777" w:rsidR="00B34CF5" w:rsidRPr="001C25CC" w:rsidRDefault="00B34CF5" w:rsidP="001C25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B34CF5" w:rsidRPr="001C25CC" w14:paraId="17376F98" w14:textId="77777777" w:rsidTr="001C25CC">
        <w:trPr>
          <w:trHeight w:val="359"/>
        </w:trPr>
        <w:tc>
          <w:tcPr>
            <w:tcW w:w="9900" w:type="dxa"/>
            <w:gridSpan w:val="2"/>
            <w:shd w:val="clear" w:color="auto" w:fill="F2F2F2"/>
          </w:tcPr>
          <w:p w14:paraId="33852DB6" w14:textId="77777777" w:rsidR="00B34CF5" w:rsidRPr="001C25CC" w:rsidRDefault="00CA0F29" w:rsidP="001C25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 mais excusé</w:t>
            </w:r>
          </w:p>
        </w:tc>
      </w:tr>
      <w:tr w:rsidR="00B34CF5" w:rsidRPr="001C25CC" w14:paraId="3418B1E8" w14:textId="77777777" w:rsidTr="001C25CC">
        <w:trPr>
          <w:trHeight w:val="342"/>
        </w:trPr>
        <w:tc>
          <w:tcPr>
            <w:tcW w:w="9900" w:type="dxa"/>
            <w:gridSpan w:val="2"/>
            <w:shd w:val="pct5" w:color="000000" w:fill="FFFFFF"/>
          </w:tcPr>
          <w:p w14:paraId="44C0D0D7" w14:textId="77777777" w:rsidR="00B34CF5" w:rsidRPr="001C25CC" w:rsidRDefault="00B34CF5" w:rsidP="001C25CC">
            <w:pPr>
              <w:numPr>
                <w:ilvl w:val="0"/>
                <w:numId w:val="7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Présent et assisté par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354C97">
              <w:rPr>
                <w:rFonts w:ascii="Arial" w:hAnsi="Arial" w:cs="Arial"/>
                <w:sz w:val="20"/>
                <w:szCs w:val="20"/>
              </w:rPr>
              <w:t>(autre personne que l’assistant social assurant la guidance sociale énergétique)</w:t>
            </w:r>
          </w:p>
        </w:tc>
      </w:tr>
      <w:tr w:rsidR="00B34CF5" w:rsidRPr="001C25CC" w14:paraId="3ADF7898" w14:textId="77777777" w:rsidTr="001C25CC">
        <w:trPr>
          <w:trHeight w:val="347"/>
        </w:trPr>
        <w:tc>
          <w:tcPr>
            <w:tcW w:w="9900" w:type="dxa"/>
            <w:gridSpan w:val="2"/>
            <w:shd w:val="clear" w:color="auto" w:fill="F2F2F2"/>
          </w:tcPr>
          <w:p w14:paraId="326DD70A" w14:textId="77777777" w:rsidR="00B34CF5" w:rsidRPr="001C25CC" w:rsidRDefault="00B34CF5" w:rsidP="001C25CC">
            <w:pPr>
              <w:numPr>
                <w:ilvl w:val="0"/>
                <w:numId w:val="7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Absent mais représenté par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354C97">
              <w:rPr>
                <w:rFonts w:ascii="Arial" w:hAnsi="Arial" w:cs="Arial"/>
                <w:sz w:val="20"/>
                <w:szCs w:val="20"/>
              </w:rPr>
              <w:t>(autre personne que l’assistant social assurant la guidance sociale énergétique)</w:t>
            </w:r>
          </w:p>
        </w:tc>
      </w:tr>
      <w:tr w:rsidR="00B34CF5" w:rsidRPr="001C25CC" w14:paraId="7CAC14DC" w14:textId="77777777" w:rsidTr="001C25CC">
        <w:trPr>
          <w:trHeight w:val="347"/>
        </w:trPr>
        <w:tc>
          <w:tcPr>
            <w:tcW w:w="9900" w:type="dxa"/>
            <w:gridSpan w:val="2"/>
            <w:shd w:val="pct5" w:color="000000" w:fill="FFFFFF"/>
          </w:tcPr>
          <w:p w14:paraId="2A223085" w14:textId="77777777" w:rsidR="00B34CF5" w:rsidRPr="001C25CC" w:rsidRDefault="00B34CF5" w:rsidP="001C25C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</w:tr>
      <w:bookmarkEnd w:id="2"/>
      <w:tr w:rsidR="000630E6" w:rsidRPr="001C25CC" w14:paraId="68FCE4D2" w14:textId="77777777" w:rsidTr="001C25CC">
        <w:trPr>
          <w:trHeight w:val="201"/>
        </w:trPr>
        <w:tc>
          <w:tcPr>
            <w:tcW w:w="9900" w:type="dxa"/>
            <w:gridSpan w:val="2"/>
            <w:shd w:val="pct20" w:color="000000" w:fill="FFFFFF"/>
          </w:tcPr>
          <w:p w14:paraId="70A9451D" w14:textId="77777777" w:rsidR="000630E6" w:rsidRPr="001C25CC" w:rsidRDefault="00B34CF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br w:type="page"/>
            </w:r>
            <w:r w:rsidR="000630E6"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Bilan de la situation</w:t>
            </w:r>
          </w:p>
          <w:p w14:paraId="28CD59DB" w14:textId="77777777" w:rsidR="005A4525" w:rsidRPr="001C25CC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4CF5" w:rsidRPr="001C25CC" w14:paraId="6A95142E" w14:textId="77777777" w:rsidTr="001C25CC">
        <w:trPr>
          <w:trHeight w:val="751"/>
        </w:trPr>
        <w:tc>
          <w:tcPr>
            <w:tcW w:w="7728" w:type="dxa"/>
            <w:shd w:val="pct5" w:color="000000" w:fill="FFFFFF"/>
          </w:tcPr>
          <w:p w14:paraId="48E34A51" w14:textId="77777777" w:rsidR="00B34CF5" w:rsidRPr="001C25CC" w:rsidRDefault="00B34CF5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Le CPAS a mis tout en œuvre pour prendre contact avec le client concerné</w:t>
            </w:r>
          </w:p>
        </w:tc>
        <w:tc>
          <w:tcPr>
            <w:tcW w:w="2172" w:type="dxa"/>
            <w:shd w:val="pct5" w:color="000000" w:fill="FFFFFF"/>
          </w:tcPr>
          <w:p w14:paraId="52A6F332" w14:textId="77777777" w:rsidR="00B34CF5" w:rsidRPr="001C25CC" w:rsidRDefault="00B34CF5" w:rsidP="001C25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91" w:hanging="357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69CCA2F9" w14:textId="77777777" w:rsidR="00B34CF5" w:rsidRPr="001C25CC" w:rsidRDefault="00B34CF5" w:rsidP="001C25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93"/>
              <w:rPr>
                <w:rFonts w:ascii="Arial" w:hAnsi="Arial" w:cs="Arial"/>
                <w:sz w:val="26"/>
                <w:szCs w:val="26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0630E6" w:rsidRPr="001C25CC" w14:paraId="656C9ED7" w14:textId="77777777" w:rsidTr="001C25CC">
        <w:trPr>
          <w:trHeight w:val="988"/>
        </w:trPr>
        <w:tc>
          <w:tcPr>
            <w:tcW w:w="7728" w:type="dxa"/>
            <w:shd w:val="clear" w:color="auto" w:fill="F2F2F2"/>
          </w:tcPr>
          <w:p w14:paraId="74340DDC" w14:textId="77777777" w:rsidR="000630E6" w:rsidRPr="001C25CC" w:rsidRDefault="000630E6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La note justificative dont il ressort que la procédure en cas de non</w:t>
            </w:r>
            <w:r w:rsidR="00E208C6" w:rsidRPr="001C25CC">
              <w:rPr>
                <w:rFonts w:ascii="Arial" w:hAnsi="Arial" w:cs="Arial"/>
                <w:sz w:val="22"/>
                <w:szCs w:val="22"/>
              </w:rPr>
              <w:t>-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paiement </w:t>
            </w:r>
            <w:r w:rsidR="00E208C6" w:rsidRPr="001C25CC">
              <w:rPr>
                <w:rFonts w:ascii="Arial" w:hAnsi="Arial" w:cs="Arial"/>
                <w:sz w:val="22"/>
                <w:szCs w:val="22"/>
              </w:rPr>
              <w:t xml:space="preserve">et/ou de non rechargement </w:t>
            </w:r>
            <w:r w:rsidRPr="001C25CC">
              <w:rPr>
                <w:rFonts w:ascii="Arial" w:hAnsi="Arial" w:cs="Arial"/>
                <w:sz w:val="22"/>
                <w:szCs w:val="22"/>
              </w:rPr>
              <w:t>a été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5CC">
              <w:rPr>
                <w:rFonts w:ascii="Arial" w:hAnsi="Arial" w:cs="Arial"/>
                <w:sz w:val="22"/>
                <w:szCs w:val="22"/>
              </w:rPr>
              <w:t>entièrement appliquée (facture et mise en demeure relatives à la fourniture minimale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garantie) </w:t>
            </w:r>
            <w:r w:rsidR="00E208C6" w:rsidRPr="001C25CC">
              <w:rPr>
                <w:rFonts w:ascii="Arial" w:hAnsi="Arial" w:cs="Arial"/>
                <w:sz w:val="22"/>
                <w:szCs w:val="22"/>
              </w:rPr>
              <w:t>par le fournisseur social</w:t>
            </w:r>
          </w:p>
        </w:tc>
        <w:tc>
          <w:tcPr>
            <w:tcW w:w="2172" w:type="dxa"/>
            <w:shd w:val="clear" w:color="auto" w:fill="F2F2F2"/>
          </w:tcPr>
          <w:p w14:paraId="0C04B95F" w14:textId="77777777" w:rsidR="00B34CF5" w:rsidRPr="001C25CC" w:rsidRDefault="00B34CF5" w:rsidP="001C25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391" w:hanging="357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2C481C26" w14:textId="77777777" w:rsidR="000630E6" w:rsidRPr="001C25CC" w:rsidRDefault="00B34CF5" w:rsidP="001C25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9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0C074F" w:rsidRPr="001C25CC" w14:paraId="161906B6" w14:textId="77777777" w:rsidTr="001C25CC">
        <w:trPr>
          <w:trHeight w:val="703"/>
        </w:trPr>
        <w:tc>
          <w:tcPr>
            <w:tcW w:w="7728" w:type="dxa"/>
            <w:shd w:val="clear" w:color="auto" w:fill="F2F2F2"/>
          </w:tcPr>
          <w:p w14:paraId="1316916C" w14:textId="77777777" w:rsidR="000C074F" w:rsidRPr="001C25CC" w:rsidRDefault="000C074F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Le client dispose d’un compteur dont la fonction « prépaiement » a été activée depuis le</w:t>
            </w:r>
          </w:p>
        </w:tc>
        <w:tc>
          <w:tcPr>
            <w:tcW w:w="2172" w:type="dxa"/>
            <w:shd w:val="pct5" w:color="000000" w:fill="FFFFFF"/>
          </w:tcPr>
          <w:p w14:paraId="63D5A49D" w14:textId="77777777" w:rsidR="000C074F" w:rsidRPr="001C25CC" w:rsidRDefault="000C074F" w:rsidP="00036BAD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C074F" w:rsidRPr="001C25CC" w14:paraId="298B943C" w14:textId="77777777" w:rsidTr="001C25CC">
        <w:trPr>
          <w:trHeight w:val="425"/>
        </w:trPr>
        <w:tc>
          <w:tcPr>
            <w:tcW w:w="7728" w:type="dxa"/>
            <w:shd w:val="clear" w:color="auto" w:fill="F2F2F2"/>
          </w:tcPr>
          <w:p w14:paraId="59232844" w14:textId="77777777" w:rsidR="000C074F" w:rsidRPr="001C25CC" w:rsidRDefault="000C074F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Date d’activation du limiteur de puissance</w:t>
            </w:r>
          </w:p>
        </w:tc>
        <w:tc>
          <w:tcPr>
            <w:tcW w:w="2172" w:type="dxa"/>
            <w:shd w:val="clear" w:color="auto" w:fill="F2F2F2"/>
          </w:tcPr>
          <w:p w14:paraId="34CCA2BA" w14:textId="77777777" w:rsidR="000C074F" w:rsidRPr="001C25CC" w:rsidRDefault="000C074F" w:rsidP="00036BAD">
            <w:pPr>
              <w:tabs>
                <w:tab w:val="left" w:leader="dot" w:pos="524"/>
                <w:tab w:val="left" w:leader="dot" w:pos="1095"/>
                <w:tab w:val="left" w:leader="dot" w:pos="1754"/>
                <w:tab w:val="left" w:leader="dot" w:pos="8222"/>
                <w:tab w:val="left" w:leader="dot" w:pos="8789"/>
                <w:tab w:val="left" w:leader="dot" w:pos="9356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C074F" w:rsidRPr="001C25CC" w14:paraId="4A97692F" w14:textId="77777777" w:rsidTr="001C25CC">
        <w:trPr>
          <w:trHeight w:val="602"/>
        </w:trPr>
        <w:tc>
          <w:tcPr>
            <w:tcW w:w="7728" w:type="dxa"/>
            <w:shd w:val="pct5" w:color="000000" w:fill="FFFFFF"/>
          </w:tcPr>
          <w:p w14:paraId="6AC29364" w14:textId="77777777" w:rsidR="000C074F" w:rsidRPr="001C25CC" w:rsidRDefault="000C074F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Durée </w:t>
            </w:r>
            <w:r w:rsidR="00327BD5" w:rsidRPr="001C25CC">
              <w:rPr>
                <w:rFonts w:ascii="Arial" w:hAnsi="Arial" w:cs="Arial"/>
                <w:sz w:val="22"/>
                <w:szCs w:val="22"/>
              </w:rPr>
              <w:t>(</w:t>
            </w:r>
            <w:r w:rsidRPr="001C25CC">
              <w:rPr>
                <w:rFonts w:ascii="Arial" w:hAnsi="Arial" w:cs="Arial"/>
                <w:sz w:val="22"/>
                <w:szCs w:val="22"/>
              </w:rPr>
              <w:t>estimée</w:t>
            </w:r>
            <w:r w:rsidR="00327BD5" w:rsidRPr="001C25CC">
              <w:rPr>
                <w:rFonts w:ascii="Arial" w:hAnsi="Arial" w:cs="Arial"/>
                <w:sz w:val="22"/>
                <w:szCs w:val="22"/>
              </w:rPr>
              <w:t>)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de la fourniture minimale garantie </w:t>
            </w:r>
          </w:p>
        </w:tc>
        <w:tc>
          <w:tcPr>
            <w:tcW w:w="2172" w:type="dxa"/>
            <w:shd w:val="pct5" w:color="000000" w:fill="FFFFFF"/>
          </w:tcPr>
          <w:p w14:paraId="459D5C1D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0E396E2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mois</w:t>
            </w:r>
            <w:proofErr w:type="gramEnd"/>
          </w:p>
          <w:p w14:paraId="7620277A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074F" w:rsidRPr="001C25CC" w14:paraId="1B2D702B" w14:textId="77777777" w:rsidTr="001C25CC">
        <w:trPr>
          <w:trHeight w:val="1421"/>
        </w:trPr>
        <w:tc>
          <w:tcPr>
            <w:tcW w:w="7728" w:type="dxa"/>
            <w:shd w:val="clear" w:color="auto" w:fill="F2F2F2"/>
          </w:tcPr>
          <w:p w14:paraId="2DAAFF46" w14:textId="77777777" w:rsidR="000C074F" w:rsidRPr="001C25CC" w:rsidRDefault="000C074F" w:rsidP="001C25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État des consommations sous limiteur de puissance :</w:t>
            </w:r>
          </w:p>
          <w:p w14:paraId="140FFA0C" w14:textId="77777777" w:rsidR="000C074F" w:rsidRPr="001C25CC" w:rsidRDefault="000C074F" w:rsidP="001C25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Consommations relevées</w:t>
            </w:r>
            <w:r w:rsidR="005A4525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A4525" w:rsidRPr="001C25CC">
              <w:rPr>
                <w:rFonts w:ascii="Arial" w:hAnsi="Arial" w:cs="Arial"/>
                <w:sz w:val="22"/>
                <w:szCs w:val="22"/>
              </w:rPr>
              <w:t>ou</w:t>
            </w:r>
            <w:proofErr w:type="gramEnd"/>
          </w:p>
          <w:p w14:paraId="43F85B20" w14:textId="77777777" w:rsidR="000C074F" w:rsidRPr="001C25CC" w:rsidRDefault="000C074F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CCC061" w14:textId="77777777" w:rsidR="000C074F" w:rsidRPr="001C25CC" w:rsidRDefault="000C074F" w:rsidP="001C25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Consommations estimée</w:t>
            </w:r>
            <w:r w:rsidR="005722C2" w:rsidRPr="001C25CC">
              <w:rPr>
                <w:rFonts w:ascii="Arial" w:hAnsi="Arial" w:cs="Arial"/>
                <w:sz w:val="22"/>
                <w:szCs w:val="22"/>
              </w:rPr>
              <w:t>s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(uniquement dans le cas où le gestionnaire de réseau se trouve dans l’impossibilité d’accéder au compteur du client concerné)</w:t>
            </w:r>
          </w:p>
        </w:tc>
        <w:tc>
          <w:tcPr>
            <w:tcW w:w="2172" w:type="dxa"/>
            <w:shd w:val="clear" w:color="auto" w:fill="F2F2F2"/>
          </w:tcPr>
          <w:p w14:paraId="2EFD1657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4EDDEC" w14:textId="77777777" w:rsidR="000C074F" w:rsidRPr="001C25CC" w:rsidRDefault="000C074F" w:rsidP="00E2618A">
            <w:pPr>
              <w:tabs>
                <w:tab w:val="left" w:leader="dot" w:pos="631"/>
                <w:tab w:val="right" w:pos="18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E2618A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kWh</w:t>
            </w:r>
            <w:proofErr w:type="gramEnd"/>
          </w:p>
          <w:p w14:paraId="72A48A29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D554886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E2618A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kWh</w:t>
            </w:r>
            <w:proofErr w:type="gramEnd"/>
            <w:r w:rsidRPr="00E2618A">
              <w:rPr>
                <w:rFonts w:ascii="Arial" w:hAnsi="Arial" w:cs="Arial"/>
                <w:sz w:val="18"/>
                <w:szCs w:val="18"/>
              </w:rPr>
              <w:t xml:space="preserve"> estimés</w:t>
            </w:r>
          </w:p>
          <w:p w14:paraId="3BCBF972" w14:textId="77777777" w:rsidR="000C074F" w:rsidRPr="001C25CC" w:rsidRDefault="000C074F" w:rsidP="001C25CC">
            <w:pPr>
              <w:tabs>
                <w:tab w:val="left" w:leader="dot" w:pos="6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74F" w:rsidRPr="001C25CC" w14:paraId="0E5BC91D" w14:textId="77777777" w:rsidTr="001C25CC">
        <w:trPr>
          <w:trHeight w:val="356"/>
        </w:trPr>
        <w:tc>
          <w:tcPr>
            <w:tcW w:w="7728" w:type="dxa"/>
            <w:shd w:val="pct5" w:color="000000" w:fill="FFFFFF"/>
          </w:tcPr>
          <w:p w14:paraId="3934EEB9" w14:textId="77777777" w:rsidR="000C074F" w:rsidRPr="001C25CC" w:rsidRDefault="000C074F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Dette liée à la fourniture minimale garantie (réelle ou estimée)</w:t>
            </w:r>
          </w:p>
        </w:tc>
        <w:tc>
          <w:tcPr>
            <w:tcW w:w="2172" w:type="dxa"/>
            <w:shd w:val="pct5" w:color="000000" w:fill="FFFFFF"/>
          </w:tcPr>
          <w:p w14:paraId="3EB70586" w14:textId="77777777" w:rsidR="000C074F" w:rsidRPr="001C25CC" w:rsidRDefault="000C074F" w:rsidP="00036BAD">
            <w:pPr>
              <w:tabs>
                <w:tab w:val="left" w:leader="dot" w:pos="1471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  <w:t>€</w:t>
            </w:r>
          </w:p>
        </w:tc>
      </w:tr>
    </w:tbl>
    <w:p w14:paraId="723F126F" w14:textId="77777777" w:rsidR="000630E6" w:rsidRDefault="000630E6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8B30F4D" w14:textId="77777777" w:rsidR="008E188C" w:rsidRPr="00C77420" w:rsidRDefault="008E188C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40"/>
        <w:gridCol w:w="2160"/>
      </w:tblGrid>
      <w:tr w:rsidR="000630E6" w:rsidRPr="001C25CC" w14:paraId="1BC2ACEC" w14:textId="77777777" w:rsidTr="001C25CC">
        <w:trPr>
          <w:trHeight w:val="407"/>
        </w:trPr>
        <w:tc>
          <w:tcPr>
            <w:tcW w:w="9900" w:type="dxa"/>
            <w:gridSpan w:val="2"/>
            <w:shd w:val="pct20" w:color="000000" w:fill="FFFFFF"/>
          </w:tcPr>
          <w:p w14:paraId="085EFB3B" w14:textId="77777777" w:rsidR="000630E6" w:rsidRPr="001C25CC" w:rsidRDefault="000630E6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Décomposition de la dette</w:t>
            </w:r>
          </w:p>
          <w:p w14:paraId="3ED8BC75" w14:textId="77777777" w:rsidR="005A4525" w:rsidRPr="001C25CC" w:rsidRDefault="005A4525" w:rsidP="001C25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30E6" w:rsidRPr="001C25CC" w14:paraId="0D0D6F78" w14:textId="77777777" w:rsidTr="001C25CC">
        <w:trPr>
          <w:trHeight w:val="361"/>
        </w:trPr>
        <w:tc>
          <w:tcPr>
            <w:tcW w:w="7740" w:type="dxa"/>
            <w:shd w:val="pct5" w:color="000000" w:fill="FFFFFF"/>
          </w:tcPr>
          <w:p w14:paraId="16709A1A" w14:textId="77777777" w:rsidR="000630E6" w:rsidRPr="001C25CC" w:rsidRDefault="000630E6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Dette relative à la fourniture minimale garantie d’électricité</w:t>
            </w:r>
          </w:p>
        </w:tc>
        <w:tc>
          <w:tcPr>
            <w:tcW w:w="2160" w:type="dxa"/>
            <w:shd w:val="pct5" w:color="000000" w:fill="FFFFFF"/>
          </w:tcPr>
          <w:p w14:paraId="78D48C0B" w14:textId="77777777" w:rsidR="000630E6" w:rsidRPr="001C25CC" w:rsidRDefault="000C074F" w:rsidP="00036BAD">
            <w:pPr>
              <w:tabs>
                <w:tab w:val="left" w:leader="dot" w:pos="151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0630E6" w:rsidRPr="001C25C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0630E6" w:rsidRPr="001C25CC" w14:paraId="4C4907B4" w14:textId="77777777" w:rsidTr="001C25CC">
        <w:trPr>
          <w:trHeight w:val="344"/>
        </w:trPr>
        <w:tc>
          <w:tcPr>
            <w:tcW w:w="7740" w:type="dxa"/>
            <w:shd w:val="clear" w:color="auto" w:fill="F2F2F2"/>
          </w:tcPr>
          <w:p w14:paraId="577A109B" w14:textId="77777777" w:rsidR="00327BD5" w:rsidRPr="001C25CC" w:rsidRDefault="000630E6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Autres frais (à préciser)</w:t>
            </w:r>
          </w:p>
          <w:p w14:paraId="00DBE520" w14:textId="77777777" w:rsidR="00327BD5" w:rsidRPr="001C25CC" w:rsidRDefault="00327BD5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0EF1B5CC" w14:textId="77777777" w:rsidR="00327BD5" w:rsidRPr="001C25CC" w:rsidRDefault="00327BD5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2160" w:type="dxa"/>
            <w:shd w:val="clear" w:color="auto" w:fill="F2F2F2"/>
          </w:tcPr>
          <w:p w14:paraId="69D81D4A" w14:textId="77777777" w:rsidR="005A4525" w:rsidRPr="001C25CC" w:rsidRDefault="005A4525" w:rsidP="001C25CC">
            <w:pPr>
              <w:tabs>
                <w:tab w:val="left" w:leader="dot" w:pos="151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E87E7B" w14:textId="77777777" w:rsidR="000630E6" w:rsidRPr="001C25CC" w:rsidRDefault="000C074F" w:rsidP="00036BAD">
            <w:pPr>
              <w:tabs>
                <w:tab w:val="left" w:leader="dot" w:pos="151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0630E6" w:rsidRPr="001C25C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28B9681F" w14:textId="77777777" w:rsidR="00B7681B" w:rsidRDefault="00B7681B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17"/>
          <w:szCs w:val="17"/>
        </w:rPr>
      </w:pPr>
    </w:p>
    <w:p w14:paraId="6BDC3E08" w14:textId="77777777" w:rsidR="008E188C" w:rsidRDefault="008E188C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17"/>
          <w:szCs w:val="17"/>
        </w:rPr>
      </w:pPr>
    </w:p>
    <w:tbl>
      <w:tblPr>
        <w:tblW w:w="995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56"/>
      </w:tblGrid>
      <w:tr w:rsidR="00B7681B" w:rsidRPr="001C25CC" w14:paraId="15648598" w14:textId="77777777" w:rsidTr="001C25CC">
        <w:trPr>
          <w:trHeight w:val="695"/>
        </w:trPr>
        <w:tc>
          <w:tcPr>
            <w:tcW w:w="9956" w:type="dxa"/>
            <w:shd w:val="pct20" w:color="000000" w:fill="FFFFFF"/>
          </w:tcPr>
          <w:p w14:paraId="7B44B1C3" w14:textId="77777777" w:rsidR="00B7681B" w:rsidRPr="001C25CC" w:rsidRDefault="00B7681B" w:rsidP="00A630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 vu des éléments qui lui ont été communiqués et après délibération, la Commission locale </w:t>
            </w:r>
            <w:r w:rsidR="003D651E"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pour l'</w:t>
            </w:r>
            <w:r w:rsidR="00A63016" w:rsidRPr="00A63016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é</w:t>
            </w:r>
            <w:r w:rsidR="003D651E" w:rsidRPr="001C25CC">
              <w:rPr>
                <w:rFonts w:ascii="Arial" w:hAnsi="Arial" w:cs="Arial"/>
                <w:b/>
                <w:bCs/>
                <w:sz w:val="22"/>
                <w:szCs w:val="22"/>
              </w:rPr>
              <w:t>nergie</w:t>
            </w:r>
            <w:r w:rsidRPr="001C25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décide :</w:t>
            </w:r>
          </w:p>
        </w:tc>
      </w:tr>
      <w:tr w:rsidR="008A0B4A" w:rsidRPr="001C25CC" w14:paraId="7C494F09" w14:textId="77777777" w:rsidTr="001C25CC">
        <w:trPr>
          <w:trHeight w:val="390"/>
        </w:trPr>
        <w:tc>
          <w:tcPr>
            <w:tcW w:w="9956" w:type="dxa"/>
            <w:shd w:val="pct5" w:color="000000" w:fill="FFFFFF"/>
          </w:tcPr>
          <w:p w14:paraId="4C65E685" w14:textId="77777777" w:rsidR="008A0B4A" w:rsidRPr="001C25CC" w:rsidRDefault="008A0B4A" w:rsidP="001C25CC">
            <w:pPr>
              <w:numPr>
                <w:ilvl w:val="0"/>
                <w:numId w:val="2"/>
              </w:numPr>
              <w:ind w:left="321"/>
              <w:rPr>
                <w:rFonts w:ascii="Arial" w:hAnsi="Arial" w:cs="Arial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de maintenir la fourniture minimale garantie </w:t>
            </w:r>
          </w:p>
        </w:tc>
      </w:tr>
      <w:tr w:rsidR="00B7681B" w:rsidRPr="001C25CC" w14:paraId="2B743B31" w14:textId="77777777" w:rsidTr="001C25CC">
        <w:trPr>
          <w:trHeight w:val="2078"/>
        </w:trPr>
        <w:tc>
          <w:tcPr>
            <w:tcW w:w="9956" w:type="dxa"/>
            <w:shd w:val="clear" w:color="auto" w:fill="F2F2F2"/>
          </w:tcPr>
          <w:p w14:paraId="2369FA7E" w14:textId="77777777" w:rsidR="00B7681B" w:rsidRPr="001C25CC" w:rsidRDefault="00A64CA0" w:rsidP="001C25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1C25CC">
              <w:rPr>
                <w:rFonts w:ascii="Arial" w:hAnsi="Arial" w:cs="Arial"/>
                <w:sz w:val="22"/>
                <w:szCs w:val="22"/>
              </w:rPr>
              <w:t xml:space="preserve"> retirer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 xml:space="preserve"> la fourniture minimale </w:t>
            </w:r>
            <w:r w:rsidRPr="001C25CC">
              <w:rPr>
                <w:rFonts w:ascii="Arial" w:hAnsi="Arial" w:cs="Arial"/>
                <w:sz w:val="22"/>
                <w:szCs w:val="22"/>
              </w:rPr>
              <w:t>garantie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>. Ce retrait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>s’effectuera en dehors de la période hivernale et au plus tôt cinq jours après la date de notification de l’avis de la</w:t>
            </w:r>
            <w:r w:rsidR="005858F3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>commission. Le client pourra toutefois bénéficier d’électricité à pleine puissance moyennant rechargement de sa</w:t>
            </w:r>
            <w:r w:rsidR="005858F3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 xml:space="preserve">carte à </w:t>
            </w:r>
            <w:r w:rsidR="00825280" w:rsidRPr="001C25CC">
              <w:rPr>
                <w:rFonts w:ascii="Arial" w:hAnsi="Arial" w:cs="Arial"/>
                <w:sz w:val="22"/>
                <w:szCs w:val="22"/>
              </w:rPr>
              <w:t>prépaiement</w:t>
            </w:r>
            <w:r w:rsidR="00B7681B" w:rsidRPr="001C25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B6EBE" w14:textId="77777777" w:rsidR="00CA418E" w:rsidRPr="001C25CC" w:rsidRDefault="00CA418E" w:rsidP="001C25CC">
            <w:p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9446FD" w14:textId="77777777" w:rsidR="00B7681B" w:rsidRPr="001C25CC" w:rsidRDefault="00B7681B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Néanmoins dans le cas où le client ne permet pas au gestionnaire de réseau d’avoir accès au compteur pour</w:t>
            </w:r>
            <w:r w:rsidR="00A23989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5CC">
              <w:rPr>
                <w:rFonts w:ascii="Arial" w:hAnsi="Arial" w:cs="Arial"/>
                <w:sz w:val="22"/>
                <w:szCs w:val="22"/>
              </w:rPr>
              <w:t>modifier la configuration (afin de retirer la fourniture minimale), le gestionnaire de réseau procédera à la</w:t>
            </w:r>
            <w:r w:rsidR="00A23989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suspension de la fourniture. </w:t>
            </w:r>
          </w:p>
        </w:tc>
      </w:tr>
      <w:tr w:rsidR="00CA418E" w:rsidRPr="001C25CC" w14:paraId="171FADE7" w14:textId="77777777" w:rsidTr="001C25CC">
        <w:trPr>
          <w:trHeight w:val="1552"/>
        </w:trPr>
        <w:tc>
          <w:tcPr>
            <w:tcW w:w="9956" w:type="dxa"/>
            <w:shd w:val="pct5" w:color="000000" w:fill="FFFFFF"/>
          </w:tcPr>
          <w:p w14:paraId="250F9421" w14:textId="77777777" w:rsidR="00CA418E" w:rsidRPr="001C25CC" w:rsidRDefault="00E43A0D" w:rsidP="00036BAD">
            <w:pPr>
              <w:numPr>
                <w:ilvl w:val="0"/>
                <w:numId w:val="11"/>
              </w:numPr>
              <w:tabs>
                <w:tab w:val="left" w:pos="322"/>
                <w:tab w:val="left" w:pos="1596"/>
                <w:tab w:val="left" w:pos="1880"/>
                <w:tab w:val="left" w:leader="dot" w:pos="2305"/>
                <w:tab w:val="left" w:leader="dot" w:pos="2872"/>
                <w:tab w:val="left" w:leader="dot" w:pos="3439"/>
              </w:tabs>
              <w:autoSpaceDE w:val="0"/>
              <w:autoSpaceDN w:val="0"/>
              <w:adjustRightInd w:val="0"/>
              <w:spacing w:before="120" w:line="480" w:lineRule="auto"/>
              <w:ind w:left="32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d</w:t>
            </w:r>
            <w:r w:rsidR="00B71149" w:rsidRPr="001C25CC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="00B71149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 xml:space="preserve">se revoir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E2618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E2618A">
              <w:rPr>
                <w:rFonts w:ascii="Arial" w:hAnsi="Arial" w:cs="Arial"/>
                <w:sz w:val="22"/>
                <w:szCs w:val="22"/>
              </w:rPr>
              <w:tab/>
              <w:t>le ……….</w:t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="005A4525" w:rsidRPr="001C25CC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proofErr w:type="gramStart"/>
            <w:r w:rsidR="005A4525" w:rsidRPr="001C25CC">
              <w:rPr>
                <w:rFonts w:ascii="Arial" w:hAnsi="Arial" w:cs="Arial"/>
                <w:sz w:val="22"/>
                <w:szCs w:val="22"/>
              </w:rPr>
              <w:t>ou</w:t>
            </w:r>
            <w:proofErr w:type="gramEnd"/>
          </w:p>
          <w:p w14:paraId="61B27AD8" w14:textId="77777777" w:rsidR="00CA418E" w:rsidRPr="001C25CC" w:rsidRDefault="00CA418E" w:rsidP="009645AA">
            <w:pPr>
              <w:numPr>
                <w:ilvl w:val="0"/>
                <w:numId w:val="10"/>
              </w:numPr>
              <w:tabs>
                <w:tab w:val="left" w:pos="322"/>
                <w:tab w:val="left" w:pos="1880"/>
                <w:tab w:val="left" w:leader="dot" w:pos="5141"/>
              </w:tabs>
              <w:autoSpaceDE w:val="0"/>
              <w:autoSpaceDN w:val="0"/>
              <w:adjustRightInd w:val="0"/>
              <w:spacing w:line="480" w:lineRule="auto"/>
              <w:ind w:left="1880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endéans les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722C2" w:rsidRPr="001C25CC" w14:paraId="1F4BF1F8" w14:textId="77777777" w:rsidTr="001C25CC">
        <w:trPr>
          <w:trHeight w:val="1552"/>
        </w:trPr>
        <w:tc>
          <w:tcPr>
            <w:tcW w:w="9956" w:type="dxa"/>
            <w:shd w:val="clear" w:color="auto" w:fill="F2F2F2"/>
          </w:tcPr>
          <w:p w14:paraId="355F2CF1" w14:textId="77777777" w:rsidR="005722C2" w:rsidRPr="001C25CC" w:rsidRDefault="005722C2" w:rsidP="001C25CC">
            <w:pPr>
              <w:numPr>
                <w:ilvl w:val="0"/>
                <w:numId w:val="11"/>
              </w:numPr>
              <w:tabs>
                <w:tab w:val="left" w:pos="321"/>
                <w:tab w:val="left" w:leader="dot" w:pos="5707"/>
              </w:tabs>
              <w:autoSpaceDE w:val="0"/>
              <w:autoSpaceDN w:val="0"/>
              <w:adjustRightInd w:val="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lastRenderedPageBreak/>
              <w:t>d’accorder</w:t>
            </w:r>
            <w:proofErr w:type="gramEnd"/>
            <w:r w:rsidRPr="001C25CC">
              <w:rPr>
                <w:rFonts w:ascii="Arial" w:hAnsi="Arial" w:cs="Arial"/>
                <w:sz w:val="22"/>
                <w:szCs w:val="22"/>
              </w:rPr>
              <w:t xml:space="preserve"> une remise de dettes de</w:t>
            </w:r>
            <w:r w:rsidR="00E43A0D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A0D" w:rsidRPr="001C25CC">
              <w:rPr>
                <w:rFonts w:ascii="Arial" w:hAnsi="Arial" w:cs="Arial"/>
                <w:sz w:val="22"/>
                <w:szCs w:val="22"/>
              </w:rPr>
              <w:tab/>
              <w:t>€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au client relativement à sa fourniture minimale </w:t>
            </w:r>
            <w:r w:rsidR="00B71149" w:rsidRPr="001C25CC">
              <w:rPr>
                <w:rFonts w:ascii="Arial" w:hAnsi="Arial" w:cs="Arial"/>
                <w:sz w:val="22"/>
                <w:szCs w:val="22"/>
              </w:rPr>
              <w:t xml:space="preserve">garantie 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via l’intervention du </w:t>
            </w:r>
            <w:r w:rsidR="00E43A0D" w:rsidRPr="001C25CC">
              <w:rPr>
                <w:rFonts w:ascii="Arial" w:hAnsi="Arial" w:cs="Arial"/>
                <w:sz w:val="22"/>
                <w:szCs w:val="22"/>
              </w:rPr>
              <w:t>F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onds énergie de la </w:t>
            </w:r>
            <w:r w:rsidR="00E43A0D" w:rsidRPr="001C25CC">
              <w:rPr>
                <w:rFonts w:ascii="Arial" w:hAnsi="Arial" w:cs="Arial"/>
                <w:sz w:val="22"/>
                <w:szCs w:val="22"/>
              </w:rPr>
              <w:t>R</w:t>
            </w:r>
            <w:r w:rsidRPr="001C25CC">
              <w:rPr>
                <w:rFonts w:ascii="Arial" w:hAnsi="Arial" w:cs="Arial"/>
                <w:sz w:val="22"/>
                <w:szCs w:val="22"/>
              </w:rPr>
              <w:t>égion Wallonne. La demande d’intervention sera introduite auprès de l’Administration p</w:t>
            </w:r>
            <w:r w:rsidR="00065C09" w:rsidRPr="001C25CC">
              <w:rPr>
                <w:rFonts w:ascii="Arial" w:hAnsi="Arial" w:cs="Arial"/>
                <w:sz w:val="22"/>
                <w:szCs w:val="22"/>
              </w:rPr>
              <w:t>a</w:t>
            </w:r>
            <w:r w:rsidRPr="001C25CC">
              <w:rPr>
                <w:rFonts w:ascii="Arial" w:hAnsi="Arial" w:cs="Arial"/>
                <w:sz w:val="22"/>
                <w:szCs w:val="22"/>
              </w:rPr>
              <w:t>r le fournisseur social. Le client est invité à bénéficier d’une guidance sociale énergétique assurée par les services du CPAS</w:t>
            </w:r>
            <w:r w:rsidR="00E43A0D" w:rsidRPr="001C25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418E" w:rsidRPr="001C25CC" w14:paraId="29B63F6B" w14:textId="77777777" w:rsidTr="001C25CC">
        <w:trPr>
          <w:trHeight w:val="985"/>
        </w:trPr>
        <w:tc>
          <w:tcPr>
            <w:tcW w:w="9956" w:type="dxa"/>
            <w:shd w:val="pct5" w:color="000000" w:fill="FFFFFF"/>
          </w:tcPr>
          <w:p w14:paraId="3F8E7775" w14:textId="77777777" w:rsidR="00CA418E" w:rsidRPr="001C25CC" w:rsidRDefault="00CA418E" w:rsidP="001C25CC">
            <w:pPr>
              <w:numPr>
                <w:ilvl w:val="0"/>
                <w:numId w:val="2"/>
              </w:numPr>
              <w:tabs>
                <w:tab w:val="left" w:pos="321"/>
                <w:tab w:val="left" w:leader="dot" w:pos="9393"/>
              </w:tabs>
              <w:autoSpaceDE w:val="0"/>
              <w:autoSpaceDN w:val="0"/>
              <w:adjustRightInd w:val="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d’accorder</w:t>
            </w:r>
            <w:proofErr w:type="gramEnd"/>
            <w:r w:rsidRPr="001C25CC">
              <w:rPr>
                <w:rFonts w:ascii="Arial" w:hAnsi="Arial" w:cs="Arial"/>
                <w:sz w:val="22"/>
                <w:szCs w:val="22"/>
              </w:rPr>
              <w:t xml:space="preserve"> au client un plan de paiement pour la somme totale de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€ à raison de : </w:t>
            </w:r>
          </w:p>
          <w:p w14:paraId="57899E77" w14:textId="77777777" w:rsidR="00CA418E" w:rsidRPr="001C25CC" w:rsidRDefault="00CA418E" w:rsidP="002A7F71">
            <w:pPr>
              <w:numPr>
                <w:ilvl w:val="0"/>
                <w:numId w:val="12"/>
              </w:numPr>
              <w:tabs>
                <w:tab w:val="left" w:pos="709"/>
                <w:tab w:val="left" w:leader="dot" w:pos="1985"/>
                <w:tab w:val="left" w:leader="dot" w:pos="9676"/>
              </w:tabs>
              <w:autoSpaceDE w:val="0"/>
              <w:autoSpaceDN w:val="0"/>
              <w:adjustRightInd w:val="0"/>
              <w:spacing w:line="480" w:lineRule="auto"/>
              <w:ind w:left="74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  <w:t xml:space="preserve">€ en un versement unique sur le compte IBAN </w:t>
            </w: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9128B3" w14:textId="77777777" w:rsidR="00CA418E" w:rsidRPr="001C25CC" w:rsidRDefault="00CA418E" w:rsidP="002A7F7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et</w:t>
            </w:r>
            <w:proofErr w:type="gramEnd"/>
            <w:r w:rsidRPr="001C25CC">
              <w:rPr>
                <w:rFonts w:ascii="Arial" w:hAnsi="Arial" w:cs="Arial"/>
                <w:sz w:val="22"/>
                <w:szCs w:val="22"/>
              </w:rPr>
              <w:t>/ou</w:t>
            </w:r>
          </w:p>
          <w:p w14:paraId="3CD34354" w14:textId="77777777" w:rsidR="00CA418E" w:rsidRPr="001C25CC" w:rsidRDefault="00FA5E2B" w:rsidP="002A7F71">
            <w:pPr>
              <w:numPr>
                <w:ilvl w:val="0"/>
                <w:numId w:val="12"/>
              </w:numPr>
              <w:tabs>
                <w:tab w:val="left" w:pos="746"/>
                <w:tab w:val="left" w:leader="dot" w:pos="1965"/>
                <w:tab w:val="left" w:leader="dot" w:pos="4573"/>
                <w:tab w:val="left" w:leader="dot" w:pos="9585"/>
              </w:tabs>
              <w:autoSpaceDE w:val="0"/>
              <w:autoSpaceDN w:val="0"/>
              <w:adjustRightInd w:val="0"/>
              <w:spacing w:line="480" w:lineRule="auto"/>
              <w:ind w:left="74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ab/>
              <w:t xml:space="preserve">€ par mois pendant </w:t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ab/>
              <w:t>mois à verser sur le compte IBAN</w:t>
            </w:r>
            <w:r w:rsidR="00CA418E"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FCAC15D" w14:textId="77777777" w:rsidR="00CA418E" w:rsidRPr="001C25CC" w:rsidRDefault="00CA418E" w:rsidP="00626130">
            <w:pPr>
              <w:tabs>
                <w:tab w:val="left" w:leader="dot" w:pos="1985"/>
                <w:tab w:val="left" w:leader="dot" w:pos="2552"/>
                <w:tab w:val="left" w:leader="dot" w:pos="3119"/>
                <w:tab w:val="left" w:leader="dot" w:pos="4820"/>
                <w:tab w:val="left" w:leader="dot" w:pos="5387"/>
                <w:tab w:val="left" w:leader="dot" w:pos="5954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 xml:space="preserve">Et ce à partir </w:t>
            </w:r>
            <w:proofErr w:type="gramStart"/>
            <w:r w:rsidRPr="001C25CC">
              <w:rPr>
                <w:rFonts w:ascii="Arial" w:hAnsi="Arial" w:cs="Arial"/>
                <w:sz w:val="22"/>
                <w:szCs w:val="22"/>
              </w:rPr>
              <w:t>du</w:t>
            </w:r>
            <w:r w:rsidR="00D44AF9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18A">
              <w:rPr>
                <w:rFonts w:ascii="Arial" w:hAnsi="Arial" w:cs="Arial"/>
                <w:sz w:val="22"/>
                <w:szCs w:val="22"/>
              </w:rPr>
              <w:t xml:space="preserve"> …</w:t>
            </w:r>
            <w:proofErr w:type="gramEnd"/>
            <w:r w:rsidR="00E2618A">
              <w:rPr>
                <w:rFonts w:ascii="Arial" w:hAnsi="Arial" w:cs="Arial"/>
                <w:sz w:val="22"/>
                <w:szCs w:val="22"/>
              </w:rPr>
              <w:t>…….</w:t>
            </w:r>
            <w:r w:rsidR="00E2618A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="00E2618A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et pour le</w:t>
            </w:r>
            <w:r w:rsidR="00D44AF9" w:rsidRPr="001C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……….</w:t>
            </w:r>
            <w:r w:rsidR="00E2618A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="00E2618A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E2618A">
              <w:rPr>
                <w:rFonts w:ascii="Arial" w:hAnsi="Arial" w:cs="Arial"/>
                <w:sz w:val="22"/>
                <w:szCs w:val="22"/>
              </w:rPr>
              <w:t>………</w:t>
            </w:r>
            <w:r w:rsidRPr="001C25CC">
              <w:rPr>
                <w:rFonts w:ascii="Arial" w:hAnsi="Arial" w:cs="Arial"/>
                <w:sz w:val="22"/>
                <w:szCs w:val="22"/>
              </w:rPr>
              <w:t>de chaque mois au plus tard.</w:t>
            </w:r>
          </w:p>
          <w:p w14:paraId="7068CA13" w14:textId="77777777" w:rsidR="00D44AF9" w:rsidRPr="001C25CC" w:rsidRDefault="00D44AF9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1D2B11" w14:textId="77777777" w:rsidR="00CA418E" w:rsidRDefault="00CA418E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De même</w:t>
            </w:r>
            <w:r w:rsidR="00D15DA3">
              <w:rPr>
                <w:rFonts w:ascii="Arial" w:hAnsi="Arial" w:cs="Arial"/>
                <w:sz w:val="22"/>
                <w:szCs w:val="22"/>
              </w:rPr>
              <w:t>,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le client bénéficiera d’une guidance sociale énergétique assurée par les services du </w:t>
            </w:r>
            <w:r w:rsidR="00D44AF9" w:rsidRPr="001C25CC">
              <w:rPr>
                <w:rFonts w:ascii="Arial" w:hAnsi="Arial" w:cs="Arial"/>
                <w:sz w:val="22"/>
                <w:szCs w:val="22"/>
              </w:rPr>
              <w:t>CPAS.</w:t>
            </w:r>
            <w:r w:rsidRPr="001C25CC">
              <w:rPr>
                <w:rFonts w:ascii="Arial" w:hAnsi="Arial" w:cs="Arial"/>
                <w:sz w:val="22"/>
                <w:szCs w:val="22"/>
              </w:rPr>
              <w:t xml:space="preserve"> Néanmoins s’il ne respecte pas le plan de paiement octroyé par la CLE, le client pourrait voir sa fourniture minimale garantie en électricité interrompue.</w:t>
            </w:r>
          </w:p>
          <w:p w14:paraId="1D0A283C" w14:textId="77777777" w:rsidR="00991127" w:rsidRPr="001C25CC" w:rsidRDefault="00991127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18E" w:rsidRPr="001C25CC" w14:paraId="3173D124" w14:textId="77777777" w:rsidTr="001C25CC">
        <w:trPr>
          <w:trHeight w:val="1127"/>
        </w:trPr>
        <w:tc>
          <w:tcPr>
            <w:tcW w:w="9956" w:type="dxa"/>
            <w:shd w:val="clear" w:color="auto" w:fill="F2F2F2"/>
          </w:tcPr>
          <w:p w14:paraId="4FABB97F" w14:textId="77777777" w:rsidR="00CA418E" w:rsidRPr="001C25CC" w:rsidRDefault="00CA418E" w:rsidP="001C25C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>Autre :</w:t>
            </w:r>
          </w:p>
          <w:p w14:paraId="09F81DDF" w14:textId="77777777" w:rsidR="00CA418E" w:rsidRPr="001C25CC" w:rsidRDefault="00CA418E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E9EBA99" w14:textId="77777777" w:rsidR="00CA418E" w:rsidRPr="001C25CC" w:rsidRDefault="00CA418E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5C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69371A" w14:textId="77777777" w:rsidR="00CA418E" w:rsidRPr="001C25CC" w:rsidRDefault="00CA418E" w:rsidP="001C25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32B0CBF" w14:textId="77777777" w:rsidR="00B7681B" w:rsidRDefault="00B7681B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17"/>
          <w:szCs w:val="17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5A4525" w:rsidRPr="00C26636" w14:paraId="3B035AD7" w14:textId="77777777" w:rsidTr="002F3190">
        <w:trPr>
          <w:trHeight w:val="580"/>
        </w:trPr>
        <w:tc>
          <w:tcPr>
            <w:tcW w:w="9900" w:type="dxa"/>
            <w:shd w:val="pct20" w:color="000000" w:fill="FFFFFF"/>
          </w:tcPr>
          <w:p w14:paraId="6594DDD7" w14:textId="77777777" w:rsidR="005A4525" w:rsidRPr="00C26636" w:rsidRDefault="005A452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sz w:val="22"/>
                <w:szCs w:val="22"/>
              </w:rPr>
              <w:t xml:space="preserve">Motivation de la décision : </w:t>
            </w:r>
          </w:p>
          <w:p w14:paraId="1B0F74DF" w14:textId="77777777" w:rsidR="005A4525" w:rsidRPr="00C26636" w:rsidRDefault="005A4525" w:rsidP="001C25CC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5" w:rsidRPr="00C26636" w14:paraId="1F21787C" w14:textId="77777777" w:rsidTr="001C25CC">
        <w:trPr>
          <w:trHeight w:val="705"/>
        </w:trPr>
        <w:tc>
          <w:tcPr>
            <w:tcW w:w="9900" w:type="dxa"/>
            <w:shd w:val="pct5" w:color="000000" w:fill="FFFFFF"/>
          </w:tcPr>
          <w:p w14:paraId="0AC0BD0E" w14:textId="77777777" w:rsidR="005A4525" w:rsidRPr="00C26636" w:rsidRDefault="005A4525" w:rsidP="00B17C18">
            <w:pPr>
              <w:tabs>
                <w:tab w:val="left" w:leader="do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A4525" w:rsidRPr="00C26636" w14:paraId="4E0F4CAC" w14:textId="77777777" w:rsidTr="001C25CC">
        <w:trPr>
          <w:trHeight w:val="532"/>
        </w:trPr>
        <w:tc>
          <w:tcPr>
            <w:tcW w:w="9900" w:type="dxa"/>
            <w:shd w:val="pct20" w:color="000000" w:fill="FFFFFF"/>
          </w:tcPr>
          <w:p w14:paraId="621801F0" w14:textId="77777777" w:rsidR="005A4525" w:rsidRPr="00C26636" w:rsidRDefault="005A4525" w:rsidP="00B17C1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sz w:val="22"/>
                <w:szCs w:val="22"/>
              </w:rPr>
              <w:t>Recommandations éventuelles :</w:t>
            </w:r>
          </w:p>
        </w:tc>
      </w:tr>
      <w:tr w:rsidR="005A4525" w:rsidRPr="00C26636" w14:paraId="7D7308A6" w14:textId="77777777" w:rsidTr="001C25CC">
        <w:trPr>
          <w:trHeight w:val="705"/>
        </w:trPr>
        <w:tc>
          <w:tcPr>
            <w:tcW w:w="9900" w:type="dxa"/>
            <w:shd w:val="pct5" w:color="000000" w:fill="FFFFFF"/>
          </w:tcPr>
          <w:p w14:paraId="3BFD3F52" w14:textId="77777777" w:rsidR="005A4525" w:rsidRPr="00C26636" w:rsidRDefault="005A4525" w:rsidP="00B17C1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11FBCAB" w14:textId="77777777" w:rsidR="005A4525" w:rsidRDefault="005A4525" w:rsidP="000630E6">
      <w:pPr>
        <w:autoSpaceDE w:val="0"/>
        <w:autoSpaceDN w:val="0"/>
        <w:adjustRightInd w:val="0"/>
        <w:rPr>
          <w:rFonts w:ascii="Arial" w:hAnsi="Arial" w:cs="Arial"/>
          <w:b/>
          <w:bCs/>
          <w:sz w:val="17"/>
          <w:szCs w:val="17"/>
        </w:rPr>
      </w:pPr>
    </w:p>
    <w:tbl>
      <w:tblPr>
        <w:tblW w:w="990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5A4525" w:rsidRPr="005A4525" w14:paraId="025C7A18" w14:textId="77777777" w:rsidTr="001C25CC">
        <w:trPr>
          <w:trHeight w:val="684"/>
        </w:trPr>
        <w:tc>
          <w:tcPr>
            <w:tcW w:w="9900" w:type="dxa"/>
            <w:shd w:val="pct20" w:color="000000" w:fill="FFFFFF"/>
          </w:tcPr>
          <w:p w14:paraId="7995C967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Modalités de la guidance sociale énergétique </w:t>
            </w:r>
          </w:p>
        </w:tc>
      </w:tr>
      <w:tr w:rsidR="005A4525" w:rsidRPr="005A4525" w14:paraId="41277E99" w14:textId="77777777" w:rsidTr="001C25CC">
        <w:trPr>
          <w:trHeight w:val="1071"/>
        </w:trPr>
        <w:tc>
          <w:tcPr>
            <w:tcW w:w="9900" w:type="dxa"/>
            <w:shd w:val="pct5" w:color="000000" w:fill="FFFFFF"/>
          </w:tcPr>
          <w:p w14:paraId="30C49FFE" w14:textId="77777777" w:rsidR="005A4525" w:rsidRPr="005A4525" w:rsidRDefault="005A4525" w:rsidP="005A452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25">
              <w:rPr>
                <w:rFonts w:ascii="Arial" w:hAnsi="Arial" w:cs="Arial"/>
                <w:bCs/>
                <w:sz w:val="22"/>
                <w:szCs w:val="22"/>
              </w:rPr>
              <w:t>Le client dispose déjà d’une guidance sociale énergétique</w:t>
            </w:r>
            <w:r w:rsidRPr="005A45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23AB2BD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E7B083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5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36B5FBD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5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44D7CF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180DAB" w14:textId="77777777" w:rsidR="005A4525" w:rsidRPr="005A4525" w:rsidRDefault="005A4525" w:rsidP="00DD5D9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525">
              <w:rPr>
                <w:rFonts w:ascii="Arial" w:hAnsi="Arial" w:cs="Arial"/>
                <w:sz w:val="22"/>
                <w:szCs w:val="22"/>
              </w:rPr>
              <w:t>Le client ne dispose pas d’une guidance sociale énergétique auquel cas, le CPAS invite, lors de la présente Commission Locale pour l’</w:t>
            </w:r>
            <w:r w:rsidR="00501E01" w:rsidRPr="00501E01">
              <w:rPr>
                <w:rFonts w:ascii="Arial" w:hAnsi="Arial" w:cs="Arial"/>
                <w:caps/>
                <w:sz w:val="22"/>
                <w:szCs w:val="22"/>
              </w:rPr>
              <w:t>é</w:t>
            </w:r>
            <w:r w:rsidRPr="005A4525">
              <w:rPr>
                <w:rFonts w:ascii="Arial" w:hAnsi="Arial" w:cs="Arial"/>
                <w:sz w:val="22"/>
                <w:szCs w:val="22"/>
              </w:rPr>
              <w:t xml:space="preserve">nergie, le client à suivre une guidance sociale énergétique </w:t>
            </w:r>
          </w:p>
          <w:p w14:paraId="72D1417E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CA7FF3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5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9B6CCF" w14:textId="77777777" w:rsidR="005A4525" w:rsidRPr="005A4525" w:rsidRDefault="005A4525" w:rsidP="005A4525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5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AA31BF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43191E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30803C" w14:textId="77777777" w:rsidR="005A4525" w:rsidRDefault="005A4525" w:rsidP="005A45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B450AC" w14:textId="77777777" w:rsidR="005A4525" w:rsidRDefault="005A4525" w:rsidP="005A45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9848"/>
      </w:tblGrid>
      <w:tr w:rsidR="005A4525" w:rsidRPr="005A4525" w14:paraId="58CA26ED" w14:textId="77777777" w:rsidTr="001C25CC">
        <w:tc>
          <w:tcPr>
            <w:tcW w:w="9988" w:type="dxa"/>
            <w:shd w:val="pct20" w:color="000000" w:fill="FFFFFF"/>
          </w:tcPr>
          <w:p w14:paraId="1E8785EB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2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Signature des membres de la Commission</w:t>
            </w:r>
          </w:p>
          <w:p w14:paraId="50293B06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4525" w:rsidRPr="005A4525" w14:paraId="3A52EEBD" w14:textId="77777777" w:rsidTr="001C25CC">
        <w:trPr>
          <w:cantSplit/>
          <w:trHeight w:val="686"/>
        </w:trPr>
        <w:tc>
          <w:tcPr>
            <w:tcW w:w="9988" w:type="dxa"/>
            <w:shd w:val="pct5" w:color="000000" w:fill="FFFFFF"/>
          </w:tcPr>
          <w:p w14:paraId="5E443274" w14:textId="77777777" w:rsidR="005A4525" w:rsidRDefault="009645AA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du </w:t>
            </w:r>
            <w:r w:rsidR="005A4525" w:rsidRPr="005A4525">
              <w:rPr>
                <w:rFonts w:ascii="Arial" w:hAnsi="Arial" w:cs="Arial"/>
                <w:sz w:val="22"/>
                <w:szCs w:val="22"/>
              </w:rPr>
              <w:t>Président, représentant désigné par le Conseil de l’Action sociale</w:t>
            </w:r>
          </w:p>
          <w:p w14:paraId="79507C9B" w14:textId="77777777" w:rsidR="009E1546" w:rsidRDefault="009E1546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C938CD" w14:textId="77777777" w:rsidR="009E1546" w:rsidRPr="005A4525" w:rsidRDefault="009E1546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94D8EF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5" w:rsidRPr="005A4525" w14:paraId="2680C63A" w14:textId="77777777" w:rsidTr="001C25CC">
        <w:tc>
          <w:tcPr>
            <w:tcW w:w="9988" w:type="dxa"/>
            <w:shd w:val="clear" w:color="auto" w:fill="EDEDED"/>
          </w:tcPr>
          <w:p w14:paraId="1A9D9F0E" w14:textId="77777777" w:rsidR="005A4525" w:rsidRPr="005A4525" w:rsidRDefault="009645AA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de la p</w:t>
            </w:r>
            <w:r w:rsidR="005A4525" w:rsidRPr="005A4525">
              <w:rPr>
                <w:rFonts w:ascii="Arial" w:hAnsi="Arial" w:cs="Arial"/>
                <w:sz w:val="22"/>
                <w:szCs w:val="22"/>
              </w:rPr>
              <w:t xml:space="preserve">ersonne chargée de la guidance sociale énergétique </w:t>
            </w:r>
            <w:r w:rsidR="005A4525">
              <w:rPr>
                <w:rFonts w:ascii="Arial" w:hAnsi="Arial" w:cs="Arial"/>
                <w:sz w:val="22"/>
                <w:szCs w:val="22"/>
              </w:rPr>
              <w:t>au sein du CPAS</w:t>
            </w:r>
          </w:p>
          <w:p w14:paraId="2BEBA01F" w14:textId="77777777" w:rsid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6A9C68" w14:textId="77777777" w:rsidR="009E1546" w:rsidRPr="005A4525" w:rsidRDefault="009E1546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FEFEC6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5" w:rsidRPr="005A4525" w14:paraId="6CA11D25" w14:textId="77777777" w:rsidTr="001C25CC">
        <w:tc>
          <w:tcPr>
            <w:tcW w:w="9988" w:type="dxa"/>
            <w:shd w:val="clear" w:color="auto" w:fill="EDEDED"/>
          </w:tcPr>
          <w:p w14:paraId="35415FCF" w14:textId="77777777" w:rsidR="005A4525" w:rsidRPr="005A4525" w:rsidRDefault="009645AA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du r</w:t>
            </w:r>
            <w:r w:rsidR="005A4525" w:rsidRPr="005A4525">
              <w:rPr>
                <w:rFonts w:ascii="Arial" w:hAnsi="Arial" w:cs="Arial"/>
                <w:sz w:val="22"/>
                <w:szCs w:val="22"/>
              </w:rPr>
              <w:t>eprésentant du fournisseur social</w:t>
            </w:r>
          </w:p>
          <w:p w14:paraId="28055FA4" w14:textId="77777777" w:rsidR="005A4525" w:rsidRPr="00E9155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7132EF71" w14:textId="77777777" w:rsidR="00B17C18" w:rsidRPr="009645AA" w:rsidRDefault="00B17C18" w:rsidP="00B17C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645A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L’intéressé confirme avoir reçu un exemplaire de la présente décision, ce qui fait office de notification </w:t>
            </w:r>
          </w:p>
          <w:p w14:paraId="4A18AC39" w14:textId="77777777" w:rsidR="009E1546" w:rsidRDefault="009E1546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F93EF62" w14:textId="77777777" w:rsidR="00B17C18" w:rsidRPr="005A4525" w:rsidRDefault="00B17C18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5352EC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25" w:rsidRPr="005A4525" w14:paraId="45179C59" w14:textId="77777777" w:rsidTr="001C25CC">
        <w:tc>
          <w:tcPr>
            <w:tcW w:w="9988" w:type="dxa"/>
            <w:shd w:val="clear" w:color="auto" w:fill="EDEDED"/>
          </w:tcPr>
          <w:p w14:paraId="7BE8067B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A4525">
              <w:rPr>
                <w:rFonts w:ascii="Arial" w:hAnsi="Arial" w:cs="Arial"/>
                <w:bCs/>
                <w:sz w:val="22"/>
                <w:szCs w:val="22"/>
              </w:rPr>
              <w:t>Signature du client ou de la personne le représentant</w:t>
            </w:r>
            <w:r w:rsidRPr="005A452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  <w:p w14:paraId="0F4D8836" w14:textId="77777777" w:rsidR="005A4525" w:rsidRPr="00E9155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6F25E8" w14:textId="77777777" w:rsidR="005A4525" w:rsidRPr="009645AA" w:rsidRDefault="005A4525" w:rsidP="009645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645AA">
              <w:rPr>
                <w:rFonts w:ascii="Arial" w:hAnsi="Arial" w:cs="Arial"/>
                <w:bCs/>
                <w:i/>
                <w:sz w:val="22"/>
                <w:szCs w:val="22"/>
              </w:rPr>
              <w:t>L’intéressé confirme avoir reçu un exemplaire de la présente décision, ce qui fait office de notification (biffer si non appliqué)</w:t>
            </w:r>
          </w:p>
          <w:p w14:paraId="3F0E0827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5B95F7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C94D763" w14:textId="77777777" w:rsidR="005A4525" w:rsidRPr="005A4525" w:rsidRDefault="005A4525" w:rsidP="005A452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5E2B1" w14:textId="77777777" w:rsidR="005A4525" w:rsidRDefault="005A4525" w:rsidP="005A4525">
      <w:pPr>
        <w:autoSpaceDE w:val="0"/>
        <w:autoSpaceDN w:val="0"/>
        <w:adjustRightInd w:val="0"/>
        <w:ind w:left="321"/>
        <w:rPr>
          <w:rFonts w:ascii="Arial" w:hAnsi="Arial" w:cs="Arial"/>
          <w:bCs/>
          <w:sz w:val="22"/>
          <w:szCs w:val="22"/>
        </w:rPr>
      </w:pPr>
    </w:p>
    <w:p w14:paraId="69666A67" w14:textId="77777777" w:rsidR="00A54A62" w:rsidRPr="00036BAD" w:rsidRDefault="00327BD5" w:rsidP="009645AA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36BAD">
        <w:rPr>
          <w:rFonts w:ascii="Arial" w:hAnsi="Arial" w:cs="Arial"/>
          <w:bCs/>
          <w:i/>
          <w:sz w:val="22"/>
          <w:szCs w:val="22"/>
        </w:rPr>
        <w:t xml:space="preserve">En cas de contestation contre la présente décision, </w:t>
      </w:r>
      <w:r w:rsidR="008E188C" w:rsidRPr="00036BAD">
        <w:rPr>
          <w:rFonts w:ascii="Arial" w:hAnsi="Arial" w:cs="Arial"/>
          <w:bCs/>
          <w:i/>
          <w:sz w:val="22"/>
          <w:szCs w:val="22"/>
        </w:rPr>
        <w:t xml:space="preserve">conformément à l’article 33ter, §6 du décret du 12 avril 2001 relatif à l’organisation du marché régional de l’électricité, </w:t>
      </w:r>
      <w:r w:rsidRPr="00036BAD">
        <w:rPr>
          <w:rFonts w:ascii="Arial" w:hAnsi="Arial" w:cs="Arial"/>
          <w:bCs/>
          <w:i/>
          <w:sz w:val="22"/>
          <w:szCs w:val="22"/>
        </w:rPr>
        <w:t xml:space="preserve">un recours peut être </w:t>
      </w:r>
      <w:r w:rsidR="008E188C" w:rsidRPr="00036BAD">
        <w:rPr>
          <w:rFonts w:ascii="Arial" w:hAnsi="Arial" w:cs="Arial"/>
          <w:bCs/>
          <w:i/>
          <w:sz w:val="22"/>
          <w:szCs w:val="22"/>
        </w:rPr>
        <w:t>introduit contre celle-ci</w:t>
      </w:r>
      <w:r w:rsidRPr="00036BAD">
        <w:rPr>
          <w:rFonts w:ascii="Arial" w:hAnsi="Arial" w:cs="Arial"/>
          <w:bCs/>
          <w:i/>
          <w:sz w:val="22"/>
          <w:szCs w:val="22"/>
        </w:rPr>
        <w:t xml:space="preserve"> devant la justice de paix du lieu </w:t>
      </w:r>
      <w:r w:rsidR="008E188C" w:rsidRPr="00036BAD">
        <w:rPr>
          <w:rFonts w:ascii="Arial" w:hAnsi="Arial" w:cs="Arial"/>
          <w:bCs/>
          <w:i/>
          <w:sz w:val="22"/>
          <w:szCs w:val="22"/>
        </w:rPr>
        <w:t>de raccordement du client concerné.</w:t>
      </w:r>
    </w:p>
    <w:sectPr w:rsidR="00A54A62" w:rsidRPr="00036BAD" w:rsidSect="00B7681B">
      <w:footerReference w:type="default" r:id="rId8"/>
      <w:pgSz w:w="11906" w:h="16838"/>
      <w:pgMar w:top="907" w:right="92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7495" w14:textId="77777777" w:rsidR="001E6164" w:rsidRDefault="001E6164" w:rsidP="005159F9">
      <w:r>
        <w:separator/>
      </w:r>
    </w:p>
  </w:endnote>
  <w:endnote w:type="continuationSeparator" w:id="0">
    <w:p w14:paraId="6032064F" w14:textId="77777777" w:rsidR="001E6164" w:rsidRDefault="001E6164" w:rsidP="0051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894D" w14:textId="77777777" w:rsidR="00E3409A" w:rsidRPr="00E3409A" w:rsidRDefault="00E3409A" w:rsidP="00E3409A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924"/>
        <w:tab w:val="right" w:pos="9848"/>
      </w:tabs>
      <w:rPr>
        <w:rFonts w:ascii="Calibri" w:hAnsi="Calibri"/>
        <w:sz w:val="20"/>
        <w:szCs w:val="20"/>
      </w:rPr>
    </w:pPr>
    <w:r w:rsidRPr="00E3409A">
      <w:rPr>
        <w:rFonts w:ascii="Calibri" w:hAnsi="Calibri"/>
        <w:sz w:val="20"/>
        <w:szCs w:val="20"/>
      </w:rPr>
      <w:t xml:space="preserve">Rapport réunion CLE FMG ou défaut récurrent de paiement </w:t>
    </w:r>
    <w:r w:rsidRPr="00E3409A">
      <w:rPr>
        <w:rFonts w:ascii="Calibri" w:hAnsi="Calibri"/>
        <w:sz w:val="20"/>
        <w:szCs w:val="20"/>
      </w:rPr>
      <w:tab/>
    </w:r>
    <w:r w:rsidRPr="00E3409A">
      <w:rPr>
        <w:rFonts w:ascii="Calibri" w:hAnsi="Calibri"/>
        <w:sz w:val="20"/>
        <w:szCs w:val="20"/>
      </w:rPr>
      <w:tab/>
      <w:t xml:space="preserve">Page </w:t>
    </w:r>
    <w:r w:rsidRPr="00E3409A">
      <w:rPr>
        <w:rFonts w:ascii="Calibri" w:hAnsi="Calibri"/>
        <w:b/>
        <w:bCs/>
        <w:sz w:val="20"/>
        <w:szCs w:val="20"/>
      </w:rPr>
      <w:fldChar w:fldCharType="begin"/>
    </w:r>
    <w:r w:rsidRPr="00E3409A">
      <w:rPr>
        <w:rFonts w:ascii="Calibri" w:hAnsi="Calibri"/>
        <w:b/>
        <w:bCs/>
        <w:sz w:val="20"/>
        <w:szCs w:val="20"/>
      </w:rPr>
      <w:instrText>PAGE  \* Arabic  \* MERGEFORMAT</w:instrText>
    </w:r>
    <w:r w:rsidRPr="00E3409A">
      <w:rPr>
        <w:rFonts w:ascii="Calibri" w:hAnsi="Calibri"/>
        <w:b/>
        <w:bCs/>
        <w:sz w:val="20"/>
        <w:szCs w:val="20"/>
      </w:rPr>
      <w:fldChar w:fldCharType="separate"/>
    </w:r>
    <w:r w:rsidR="007F238F">
      <w:rPr>
        <w:rFonts w:ascii="Calibri" w:hAnsi="Calibri"/>
        <w:b/>
        <w:bCs/>
        <w:noProof/>
        <w:sz w:val="20"/>
        <w:szCs w:val="20"/>
      </w:rPr>
      <w:t>3</w:t>
    </w:r>
    <w:r w:rsidRPr="00E3409A">
      <w:rPr>
        <w:rFonts w:ascii="Calibri" w:hAnsi="Calibri"/>
        <w:b/>
        <w:bCs/>
        <w:sz w:val="20"/>
        <w:szCs w:val="20"/>
      </w:rPr>
      <w:fldChar w:fldCharType="end"/>
    </w:r>
    <w:r w:rsidRPr="00E3409A">
      <w:rPr>
        <w:rFonts w:ascii="Calibri" w:hAnsi="Calibri"/>
        <w:sz w:val="20"/>
        <w:szCs w:val="20"/>
      </w:rPr>
      <w:t xml:space="preserve"> sur </w:t>
    </w:r>
    <w:r w:rsidRPr="00E3409A">
      <w:rPr>
        <w:rFonts w:ascii="Calibri" w:hAnsi="Calibri"/>
        <w:b/>
        <w:bCs/>
        <w:sz w:val="20"/>
        <w:szCs w:val="20"/>
      </w:rPr>
      <w:fldChar w:fldCharType="begin"/>
    </w:r>
    <w:r w:rsidRPr="00E3409A">
      <w:rPr>
        <w:rFonts w:ascii="Calibri" w:hAnsi="Calibri"/>
        <w:b/>
        <w:bCs/>
        <w:sz w:val="20"/>
        <w:szCs w:val="20"/>
      </w:rPr>
      <w:instrText>NUMPAGES  \* Arabic  \* MERGEFORMAT</w:instrText>
    </w:r>
    <w:r w:rsidRPr="00E3409A">
      <w:rPr>
        <w:rFonts w:ascii="Calibri" w:hAnsi="Calibri"/>
        <w:b/>
        <w:bCs/>
        <w:sz w:val="20"/>
        <w:szCs w:val="20"/>
      </w:rPr>
      <w:fldChar w:fldCharType="separate"/>
    </w:r>
    <w:r w:rsidR="007F238F">
      <w:rPr>
        <w:rFonts w:ascii="Calibri" w:hAnsi="Calibri"/>
        <w:b/>
        <w:bCs/>
        <w:noProof/>
        <w:sz w:val="20"/>
        <w:szCs w:val="20"/>
      </w:rPr>
      <w:t>4</w:t>
    </w:r>
    <w:r w:rsidRPr="00E3409A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F3BA" w14:textId="77777777" w:rsidR="001E6164" w:rsidRDefault="001E6164" w:rsidP="005159F9">
      <w:r>
        <w:separator/>
      </w:r>
    </w:p>
  </w:footnote>
  <w:footnote w:type="continuationSeparator" w:id="0">
    <w:p w14:paraId="778295FA" w14:textId="77777777" w:rsidR="001E6164" w:rsidRDefault="001E6164" w:rsidP="005159F9">
      <w:r>
        <w:continuationSeparator/>
      </w:r>
    </w:p>
  </w:footnote>
  <w:footnote w:id="1">
    <w:p w14:paraId="0ECB364B" w14:textId="77777777" w:rsidR="005A4525" w:rsidRPr="00552EF4" w:rsidRDefault="005A4525" w:rsidP="005A4525">
      <w:pPr>
        <w:pStyle w:val="Notedebasdepage"/>
        <w:jc w:val="both"/>
        <w:rPr>
          <w:rFonts w:ascii="Arial" w:hAnsi="Arial" w:cs="Arial"/>
          <w:sz w:val="18"/>
          <w:szCs w:val="18"/>
          <w:lang w:val="fr-BE"/>
        </w:rPr>
      </w:pPr>
      <w:r w:rsidRPr="00D83AF9">
        <w:rPr>
          <w:rStyle w:val="Appelnotedebasdep"/>
          <w:rFonts w:ascii="Arial" w:hAnsi="Arial" w:cs="Arial"/>
        </w:rPr>
        <w:footnoteRef/>
      </w:r>
      <w:r w:rsidRPr="00D83AF9">
        <w:rPr>
          <w:rFonts w:ascii="Arial" w:hAnsi="Arial" w:cs="Arial"/>
          <w:sz w:val="18"/>
          <w:szCs w:val="18"/>
        </w:rPr>
        <w:t xml:space="preserve"> L’intéressé confirme avoir compris l’objet du traitement des données communiquées et donne son consentement quant à l’utilisation de celles-ci par les membres de la commission locale pour l’énergie et dans le cadre strict de cette finalité. Conformément aux dispositions du Règlement (UE) 2016/679 relatif à la protection des personnes physiques à l’égard du traitement des données à caractère personnel et à la libre circulation des données, </w:t>
      </w:r>
      <w:r>
        <w:rPr>
          <w:rFonts w:ascii="Arial" w:hAnsi="Arial" w:cs="Arial"/>
          <w:sz w:val="18"/>
          <w:szCs w:val="18"/>
        </w:rPr>
        <w:t xml:space="preserve">l’intéressé </w:t>
      </w:r>
      <w:r w:rsidRPr="00D83AF9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 w:rsidRPr="00D83AF9">
        <w:rPr>
          <w:rFonts w:ascii="Arial" w:hAnsi="Arial" w:cs="Arial"/>
          <w:sz w:val="18"/>
          <w:szCs w:val="18"/>
        </w:rPr>
        <w:t xml:space="preserve"> en droit, à tout moment, de </w:t>
      </w:r>
      <w:r>
        <w:rPr>
          <w:rFonts w:ascii="Arial" w:hAnsi="Arial" w:cs="Arial"/>
          <w:sz w:val="18"/>
          <w:szCs w:val="18"/>
        </w:rPr>
        <w:t>s’</w:t>
      </w:r>
      <w:r w:rsidRPr="00D83AF9">
        <w:rPr>
          <w:rFonts w:ascii="Arial" w:hAnsi="Arial" w:cs="Arial"/>
          <w:sz w:val="18"/>
          <w:szCs w:val="18"/>
        </w:rPr>
        <w:t xml:space="preserve">opposer au traitement, de demander la modification ou l’effacement de </w:t>
      </w:r>
      <w:r>
        <w:rPr>
          <w:rFonts w:ascii="Arial" w:hAnsi="Arial" w:cs="Arial"/>
          <w:sz w:val="18"/>
          <w:szCs w:val="18"/>
        </w:rPr>
        <w:t>ses</w:t>
      </w:r>
      <w:r w:rsidRPr="00D83AF9">
        <w:rPr>
          <w:rFonts w:ascii="Arial" w:hAnsi="Arial" w:cs="Arial"/>
          <w:sz w:val="18"/>
          <w:szCs w:val="18"/>
        </w:rPr>
        <w:t xml:space="preserve">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7147"/>
    <w:multiLevelType w:val="hybridMultilevel"/>
    <w:tmpl w:val="0BB200A2"/>
    <w:lvl w:ilvl="0" w:tplc="A4142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DBA"/>
    <w:multiLevelType w:val="hybridMultilevel"/>
    <w:tmpl w:val="9B243E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4A1D"/>
    <w:multiLevelType w:val="hybridMultilevel"/>
    <w:tmpl w:val="FEC6BD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F21AE"/>
    <w:multiLevelType w:val="hybridMultilevel"/>
    <w:tmpl w:val="AAB42E3C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2A72"/>
    <w:multiLevelType w:val="hybridMultilevel"/>
    <w:tmpl w:val="234430F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E6135"/>
    <w:multiLevelType w:val="hybridMultilevel"/>
    <w:tmpl w:val="B9F0BB04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1D9E"/>
    <w:multiLevelType w:val="hybridMultilevel"/>
    <w:tmpl w:val="65ACD6E8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8157A"/>
    <w:multiLevelType w:val="hybridMultilevel"/>
    <w:tmpl w:val="10701338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545"/>
    <w:multiLevelType w:val="hybridMultilevel"/>
    <w:tmpl w:val="8930958A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B5354"/>
    <w:multiLevelType w:val="hybridMultilevel"/>
    <w:tmpl w:val="BE2AE78C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2790C"/>
    <w:multiLevelType w:val="hybridMultilevel"/>
    <w:tmpl w:val="335A5856"/>
    <w:lvl w:ilvl="0" w:tplc="6644D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41470"/>
    <w:multiLevelType w:val="hybridMultilevel"/>
    <w:tmpl w:val="0C3C9F16"/>
    <w:lvl w:ilvl="0" w:tplc="16EEF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209E7"/>
    <w:multiLevelType w:val="hybridMultilevel"/>
    <w:tmpl w:val="1F2AD1DC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F66F1"/>
    <w:multiLevelType w:val="hybridMultilevel"/>
    <w:tmpl w:val="335A5856"/>
    <w:lvl w:ilvl="0" w:tplc="6644D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BA6"/>
    <w:multiLevelType w:val="hybridMultilevel"/>
    <w:tmpl w:val="08C85B08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2"/>
  </w:num>
  <w:num w:numId="10">
    <w:abstractNumId w:val="11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E6"/>
    <w:rsid w:val="000161A1"/>
    <w:rsid w:val="00036BAD"/>
    <w:rsid w:val="000630E6"/>
    <w:rsid w:val="00065C09"/>
    <w:rsid w:val="00072C5F"/>
    <w:rsid w:val="000C074F"/>
    <w:rsid w:val="000D7021"/>
    <w:rsid w:val="00157FD2"/>
    <w:rsid w:val="00173EC9"/>
    <w:rsid w:val="001A1AD4"/>
    <w:rsid w:val="001B1431"/>
    <w:rsid w:val="001C25CC"/>
    <w:rsid w:val="001D22E0"/>
    <w:rsid w:val="001D5E43"/>
    <w:rsid w:val="001E6164"/>
    <w:rsid w:val="001F66B8"/>
    <w:rsid w:val="00227B75"/>
    <w:rsid w:val="00251E48"/>
    <w:rsid w:val="00292AB0"/>
    <w:rsid w:val="002A7F71"/>
    <w:rsid w:val="002C6A16"/>
    <w:rsid w:val="002F3190"/>
    <w:rsid w:val="002F6A07"/>
    <w:rsid w:val="00315298"/>
    <w:rsid w:val="00327BD5"/>
    <w:rsid w:val="00337C3F"/>
    <w:rsid w:val="003400E5"/>
    <w:rsid w:val="003501C6"/>
    <w:rsid w:val="00354C97"/>
    <w:rsid w:val="003728F1"/>
    <w:rsid w:val="00394107"/>
    <w:rsid w:val="003A2681"/>
    <w:rsid w:val="003A3FDA"/>
    <w:rsid w:val="003D3222"/>
    <w:rsid w:val="003D651E"/>
    <w:rsid w:val="00426642"/>
    <w:rsid w:val="00434946"/>
    <w:rsid w:val="00457525"/>
    <w:rsid w:val="0047019A"/>
    <w:rsid w:val="0047365A"/>
    <w:rsid w:val="00483F5C"/>
    <w:rsid w:val="004B718B"/>
    <w:rsid w:val="004D1A30"/>
    <w:rsid w:val="004E7D8E"/>
    <w:rsid w:val="0050117C"/>
    <w:rsid w:val="00501E01"/>
    <w:rsid w:val="0051413A"/>
    <w:rsid w:val="005159F9"/>
    <w:rsid w:val="005560E2"/>
    <w:rsid w:val="00565F21"/>
    <w:rsid w:val="00571B85"/>
    <w:rsid w:val="005722C2"/>
    <w:rsid w:val="0058308C"/>
    <w:rsid w:val="005850D3"/>
    <w:rsid w:val="005858F3"/>
    <w:rsid w:val="005A4525"/>
    <w:rsid w:val="005D4B3F"/>
    <w:rsid w:val="00615657"/>
    <w:rsid w:val="00616C64"/>
    <w:rsid w:val="00626130"/>
    <w:rsid w:val="00630483"/>
    <w:rsid w:val="00656502"/>
    <w:rsid w:val="006640DA"/>
    <w:rsid w:val="00676EB8"/>
    <w:rsid w:val="006A597D"/>
    <w:rsid w:val="006D2C4D"/>
    <w:rsid w:val="006E5B17"/>
    <w:rsid w:val="006F3FB0"/>
    <w:rsid w:val="0073617C"/>
    <w:rsid w:val="00775C23"/>
    <w:rsid w:val="0078266D"/>
    <w:rsid w:val="00784408"/>
    <w:rsid w:val="007B01AD"/>
    <w:rsid w:val="007C7ACE"/>
    <w:rsid w:val="007F238F"/>
    <w:rsid w:val="00824BDD"/>
    <w:rsid w:val="00825280"/>
    <w:rsid w:val="008A0B4A"/>
    <w:rsid w:val="008E046F"/>
    <w:rsid w:val="008E188C"/>
    <w:rsid w:val="008E7976"/>
    <w:rsid w:val="009219AA"/>
    <w:rsid w:val="009645AA"/>
    <w:rsid w:val="00975536"/>
    <w:rsid w:val="00991127"/>
    <w:rsid w:val="00995169"/>
    <w:rsid w:val="009E1546"/>
    <w:rsid w:val="00A07929"/>
    <w:rsid w:val="00A12D87"/>
    <w:rsid w:val="00A23989"/>
    <w:rsid w:val="00A54A62"/>
    <w:rsid w:val="00A63016"/>
    <w:rsid w:val="00A64CA0"/>
    <w:rsid w:val="00A8219F"/>
    <w:rsid w:val="00A92411"/>
    <w:rsid w:val="00A93446"/>
    <w:rsid w:val="00AA220E"/>
    <w:rsid w:val="00AE1B8C"/>
    <w:rsid w:val="00B0636A"/>
    <w:rsid w:val="00B17C18"/>
    <w:rsid w:val="00B34CF5"/>
    <w:rsid w:val="00B35CEE"/>
    <w:rsid w:val="00B71149"/>
    <w:rsid w:val="00B711CA"/>
    <w:rsid w:val="00B7681B"/>
    <w:rsid w:val="00B86A2E"/>
    <w:rsid w:val="00C12A2E"/>
    <w:rsid w:val="00C30A8F"/>
    <w:rsid w:val="00C71FCE"/>
    <w:rsid w:val="00C77420"/>
    <w:rsid w:val="00CA0F29"/>
    <w:rsid w:val="00CA418E"/>
    <w:rsid w:val="00CC119F"/>
    <w:rsid w:val="00CE2190"/>
    <w:rsid w:val="00D075F5"/>
    <w:rsid w:val="00D15DA3"/>
    <w:rsid w:val="00D3283F"/>
    <w:rsid w:val="00D3292B"/>
    <w:rsid w:val="00D44AF9"/>
    <w:rsid w:val="00D46BC9"/>
    <w:rsid w:val="00D62494"/>
    <w:rsid w:val="00D70080"/>
    <w:rsid w:val="00D93FEA"/>
    <w:rsid w:val="00DB6DFF"/>
    <w:rsid w:val="00DC36E2"/>
    <w:rsid w:val="00DD5D97"/>
    <w:rsid w:val="00E208C6"/>
    <w:rsid w:val="00E2618A"/>
    <w:rsid w:val="00E3409A"/>
    <w:rsid w:val="00E35151"/>
    <w:rsid w:val="00E43A0D"/>
    <w:rsid w:val="00E8343D"/>
    <w:rsid w:val="00E91555"/>
    <w:rsid w:val="00E9771D"/>
    <w:rsid w:val="00EA0D16"/>
    <w:rsid w:val="00EA53C8"/>
    <w:rsid w:val="00ED01F5"/>
    <w:rsid w:val="00EF6CB3"/>
    <w:rsid w:val="00F16DBC"/>
    <w:rsid w:val="00F472F6"/>
    <w:rsid w:val="00F76460"/>
    <w:rsid w:val="00FA5E2B"/>
    <w:rsid w:val="00FA6F8A"/>
    <w:rsid w:val="00FB356B"/>
    <w:rsid w:val="00FB6CA9"/>
    <w:rsid w:val="00F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2E5DA"/>
  <w15:chartTrackingRefBased/>
  <w15:docId w15:val="{20882CDE-D8AE-47EA-9FB3-821CEE9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460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6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73E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73EC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5159F9"/>
    <w:rPr>
      <w:sz w:val="20"/>
      <w:szCs w:val="20"/>
    </w:rPr>
  </w:style>
  <w:style w:type="character" w:customStyle="1" w:styleId="NotedebasdepageCar">
    <w:name w:val="Note de bas de page Car"/>
    <w:link w:val="Notedebasdepage"/>
    <w:rsid w:val="005159F9"/>
    <w:rPr>
      <w:lang w:val="fr-FR" w:eastAsia="fr-FR"/>
    </w:rPr>
  </w:style>
  <w:style w:type="character" w:styleId="Appelnotedebasdep">
    <w:name w:val="footnote reference"/>
    <w:rsid w:val="005159F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34CF5"/>
    <w:pPr>
      <w:ind w:left="708"/>
    </w:pPr>
  </w:style>
  <w:style w:type="table" w:styleId="Tableaucontemporain">
    <w:name w:val="Table Contemporary"/>
    <w:basedOn w:val="TableauNormal"/>
    <w:rsid w:val="005A45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link w:val="En-tteCar"/>
    <w:rsid w:val="00E3409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3409A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E340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3409A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6FFE-4884-43C8-A9B8-83821C30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5804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Ire</vt:lpstr>
    </vt:vector>
  </TitlesOfParts>
  <Company>UVCW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Ire</dc:title>
  <dc:subject/>
  <dc:creator>UVCW</dc:creator>
  <cp:keywords/>
  <dc:description/>
  <cp:lastModifiedBy>Anne-Cécile SOHY</cp:lastModifiedBy>
  <cp:revision>2</cp:revision>
  <cp:lastPrinted>2019-05-10T13:55:00Z</cp:lastPrinted>
  <dcterms:created xsi:type="dcterms:W3CDTF">2020-07-14T15:08:00Z</dcterms:created>
  <dcterms:modified xsi:type="dcterms:W3CDTF">2020-07-14T15:08:00Z</dcterms:modified>
</cp:coreProperties>
</file>