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17551" w14:textId="77777777" w:rsidR="00F86FFB" w:rsidRPr="00F86FFB" w:rsidRDefault="00F86FFB" w:rsidP="00F86FFB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FF0000"/>
          <w:sz w:val="24"/>
          <w:szCs w:val="24"/>
          <w:u w:val="single"/>
        </w:rPr>
      </w:pPr>
      <w:r w:rsidRPr="00F86FFB">
        <w:rPr>
          <w:rFonts w:ascii="Calibri" w:eastAsia="Calibri" w:hAnsi="Calibri" w:cs="Times New Roman"/>
          <w:b/>
          <w:i/>
          <w:color w:val="FF0000"/>
          <w:sz w:val="24"/>
          <w:szCs w:val="24"/>
          <w:u w:val="single"/>
        </w:rPr>
        <w:t>Courrier/courriel à adresser conjointement au fournisseur et au gestionnaire du réseau</w:t>
      </w:r>
    </w:p>
    <w:p w14:paraId="335F95E0" w14:textId="77777777" w:rsidR="00F86FFB" w:rsidRDefault="00F86FFB" w:rsidP="002C79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</w:rPr>
      </w:pPr>
    </w:p>
    <w:p w14:paraId="0F5342F0" w14:textId="4D899D2D" w:rsidR="002C7907" w:rsidRPr="004F650D" w:rsidRDefault="004F650D" w:rsidP="002C7907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Lettre type – Demande </w:t>
      </w:r>
      <w:r w:rsidR="00347F59">
        <w:rPr>
          <w:rFonts w:ascii="Calibri Light" w:eastAsia="Times New Roman" w:hAnsi="Calibri Light" w:cs="Calibri Light"/>
          <w:b/>
          <w:sz w:val="24"/>
        </w:rPr>
        <w:t xml:space="preserve">de révision des index et des consommations </w:t>
      </w:r>
      <w:r w:rsidR="00AA1520">
        <w:rPr>
          <w:rFonts w:ascii="Calibri Light" w:eastAsia="Times New Roman" w:hAnsi="Calibri Light" w:cs="Calibri Light"/>
          <w:b/>
          <w:sz w:val="24"/>
        </w:rPr>
        <w:t>– Index estimé(s)</w:t>
      </w:r>
      <w:bookmarkStart w:id="0" w:name="_Hlk51062897"/>
    </w:p>
    <w:p w14:paraId="083BAF9B" w14:textId="77777777" w:rsidR="002C7907" w:rsidRDefault="002C7907" w:rsidP="002C7907">
      <w:pPr>
        <w:spacing w:after="0" w:line="240" w:lineRule="auto"/>
        <w:jc w:val="center"/>
        <w:rPr>
          <w:rFonts w:asciiTheme="majorHAnsi" w:eastAsia="Times New Roman" w:hAnsiTheme="majorHAnsi" w:cs="Calibri Light"/>
          <w:b/>
          <w:sz w:val="24"/>
        </w:rPr>
      </w:pPr>
      <w:bookmarkStart w:id="1" w:name="_Hlk51072589"/>
    </w:p>
    <w:p w14:paraId="74CC8C8C" w14:textId="77777777" w:rsidR="002C7907" w:rsidRPr="00192E29" w:rsidRDefault="002C7907" w:rsidP="002C7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</w:pPr>
      <w:r w:rsidRPr="00192E29"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p w14:paraId="45447C38" w14:textId="77777777" w:rsidR="00221C28" w:rsidRPr="00A30276" w:rsidRDefault="00221C28" w:rsidP="00221C2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bookmarkStart w:id="2" w:name="_Hlk55463594"/>
      <w:bookmarkEnd w:id="1"/>
      <w:bookmarkEnd w:id="0"/>
    </w:p>
    <w:p w14:paraId="6F5E47A2" w14:textId="77777777" w:rsidR="00221C28" w:rsidRPr="00A30276" w:rsidRDefault="00221C28" w:rsidP="00221C28">
      <w:pPr>
        <w:spacing w:after="0" w:line="240" w:lineRule="auto"/>
        <w:jc w:val="center"/>
        <w:rPr>
          <w:rFonts w:ascii="Calibri" w:eastAsia="Times New Roman" w:hAnsi="Calibri" w:cs="Calibri Light"/>
          <w:b/>
          <w:sz w:val="24"/>
        </w:rPr>
      </w:pPr>
    </w:p>
    <w:p w14:paraId="0EEF0325" w14:textId="77777777" w:rsidR="00221C28" w:rsidRPr="00A30276" w:rsidRDefault="00221C28" w:rsidP="00221C2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02586E7F" w14:textId="77777777" w:rsidR="00221C28" w:rsidRPr="00A30276" w:rsidRDefault="00221C28" w:rsidP="00221C28">
      <w:pPr>
        <w:spacing w:after="0" w:line="240" w:lineRule="auto"/>
        <w:ind w:left="4536" w:firstLine="708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[Nom du fournisseur]</w:t>
      </w:r>
    </w:p>
    <w:p w14:paraId="1593BFA1" w14:textId="77777777" w:rsidR="00221C28" w:rsidRPr="00A30276" w:rsidRDefault="00221C28" w:rsidP="00221C28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[Rue, n°]</w:t>
      </w:r>
    </w:p>
    <w:p w14:paraId="602B2D86" w14:textId="77777777" w:rsidR="00221C28" w:rsidRPr="00A30276" w:rsidRDefault="00221C28" w:rsidP="00221C28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[Code postal + Ville]</w:t>
      </w:r>
    </w:p>
    <w:p w14:paraId="737E5AB3" w14:textId="77777777" w:rsidR="00221C28" w:rsidRPr="00A30276" w:rsidRDefault="00221C28" w:rsidP="00221C28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516A69E1" w14:textId="77777777" w:rsidR="00221C28" w:rsidRPr="00A30276" w:rsidRDefault="00221C28" w:rsidP="00221C28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7A6CC975" w14:textId="77777777" w:rsidR="00221C28" w:rsidRPr="00A30276" w:rsidRDefault="00221C28" w:rsidP="00221C28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[Ville], le [date]</w:t>
      </w:r>
    </w:p>
    <w:p w14:paraId="3A797CD9" w14:textId="77777777" w:rsidR="00221C28" w:rsidRPr="00A30276" w:rsidRDefault="00221C28" w:rsidP="00221C2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61B767AC" w14:textId="79762BEF" w:rsidR="00221C28" w:rsidRDefault="00221C28" w:rsidP="00221C2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458079C4" w14:textId="77777777" w:rsidR="00B2312E" w:rsidRPr="00A30276" w:rsidRDefault="00B2312E" w:rsidP="00221C2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bookmarkEnd w:id="2"/>
    <w:p w14:paraId="23410B69" w14:textId="5F2CF994" w:rsidR="004F650D" w:rsidRPr="000C43A4" w:rsidRDefault="004F650D" w:rsidP="004F650D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  <w:r w:rsidRPr="000C43A4">
        <w:rPr>
          <w:rFonts w:ascii="Calibri Light" w:eastAsia="Times New Roman" w:hAnsi="Calibri Light" w:cs="Calibri Light"/>
          <w:b/>
          <w:sz w:val="24"/>
        </w:rPr>
        <w:t xml:space="preserve">Concerne : </w:t>
      </w:r>
      <w:r w:rsidR="00AF01C4" w:rsidRPr="000C43A4">
        <w:rPr>
          <w:rFonts w:ascii="Calibri Light" w:eastAsia="Times New Roman" w:hAnsi="Calibri Light" w:cs="Calibri Light"/>
          <w:b/>
          <w:sz w:val="24"/>
        </w:rPr>
        <w:t>D</w:t>
      </w:r>
      <w:r w:rsidR="00347F59" w:rsidRPr="000C43A4">
        <w:rPr>
          <w:rFonts w:ascii="Calibri Light" w:eastAsia="Times New Roman" w:hAnsi="Calibri Light" w:cs="Calibri Light"/>
          <w:b/>
          <w:sz w:val="24"/>
        </w:rPr>
        <w:t xml:space="preserve">écompte </w:t>
      </w:r>
      <w:r w:rsidR="00204C2E" w:rsidRPr="000C43A4">
        <w:rPr>
          <w:rFonts w:ascii="Calibri Light" w:eastAsia="Times New Roman" w:hAnsi="Calibri Light" w:cs="Calibri Light"/>
          <w:b/>
          <w:sz w:val="24"/>
        </w:rPr>
        <w:t xml:space="preserve">annuel </w:t>
      </w:r>
      <w:r w:rsidR="00347F59" w:rsidRPr="000C43A4">
        <w:rPr>
          <w:rFonts w:ascii="Calibri Light" w:eastAsia="Times New Roman" w:hAnsi="Calibri Light" w:cs="Calibri Light"/>
          <w:b/>
          <w:sz w:val="24"/>
        </w:rPr>
        <w:t xml:space="preserve">basé sur </w:t>
      </w:r>
      <w:r w:rsidR="00AF01C4" w:rsidRPr="000C43A4">
        <w:rPr>
          <w:rFonts w:ascii="Calibri Light" w:eastAsia="Times New Roman" w:hAnsi="Calibri Light" w:cs="Calibri Light"/>
          <w:b/>
          <w:sz w:val="24"/>
        </w:rPr>
        <w:t>un/</w:t>
      </w:r>
      <w:r w:rsidR="00347F59" w:rsidRPr="000C43A4">
        <w:rPr>
          <w:rFonts w:ascii="Calibri Light" w:eastAsia="Times New Roman" w:hAnsi="Calibri Light" w:cs="Calibri Light"/>
          <w:b/>
          <w:sz w:val="24"/>
        </w:rPr>
        <w:t>des index estimé</w:t>
      </w:r>
      <w:r w:rsidR="00AF01C4" w:rsidRPr="000C43A4">
        <w:rPr>
          <w:rFonts w:ascii="Calibri Light" w:eastAsia="Times New Roman" w:hAnsi="Calibri Light" w:cs="Calibri Light"/>
          <w:b/>
          <w:sz w:val="24"/>
        </w:rPr>
        <w:t>(</w:t>
      </w:r>
      <w:r w:rsidR="00347F59" w:rsidRPr="000C43A4">
        <w:rPr>
          <w:rFonts w:ascii="Calibri Light" w:eastAsia="Times New Roman" w:hAnsi="Calibri Light" w:cs="Calibri Light"/>
          <w:b/>
          <w:sz w:val="24"/>
        </w:rPr>
        <w:t>s</w:t>
      </w:r>
      <w:r w:rsidR="00AF01C4" w:rsidRPr="000C43A4">
        <w:rPr>
          <w:rFonts w:ascii="Calibri Light" w:eastAsia="Times New Roman" w:hAnsi="Calibri Light" w:cs="Calibri Light"/>
          <w:b/>
          <w:sz w:val="24"/>
        </w:rPr>
        <w:t>)</w:t>
      </w:r>
      <w:r w:rsidR="008C5B3D" w:rsidRPr="000C43A4">
        <w:rPr>
          <w:rFonts w:ascii="Calibri Light" w:eastAsia="Times New Roman" w:hAnsi="Calibri Light" w:cs="Calibri Light"/>
          <w:b/>
          <w:sz w:val="24"/>
        </w:rPr>
        <w:t xml:space="preserve"> – Demande de révision.</w:t>
      </w:r>
    </w:p>
    <w:p w14:paraId="2CD36B79" w14:textId="132159DB" w:rsidR="00FC3C42" w:rsidRDefault="00FC3C42" w:rsidP="004F650D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0180D0AC" w14:textId="77777777" w:rsidR="004654D5" w:rsidRPr="000C43A4" w:rsidRDefault="004654D5" w:rsidP="004F650D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211218D3" w14:textId="77777777" w:rsidR="00927E85" w:rsidRPr="00363E9F" w:rsidRDefault="00927E85" w:rsidP="00927E85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Réf. Client : 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F05C11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[numéro de client]</w:t>
      </w:r>
    </w:p>
    <w:p w14:paraId="4E4F1A63" w14:textId="77777777" w:rsidR="00927E85" w:rsidRPr="00363E9F" w:rsidRDefault="00927E85" w:rsidP="00927E85">
      <w:pPr>
        <w:spacing w:after="0" w:line="240" w:lineRule="auto"/>
        <w:jc w:val="both"/>
        <w:rPr>
          <w:rFonts w:ascii="Calibri" w:eastAsia="Times New Roman" w:hAnsi="Calibri" w:cs="Calibri Light"/>
          <w:sz w:val="24"/>
          <w:u w:val="single"/>
        </w:rPr>
      </w:pPr>
      <w:r w:rsidRPr="00363E9F">
        <w:rPr>
          <w:rFonts w:ascii="Calibri" w:eastAsia="Times New Roman" w:hAnsi="Calibri" w:cs="Calibri Light"/>
          <w:sz w:val="24"/>
        </w:rPr>
        <w:t>Adresse concernée</w:t>
      </w:r>
      <w:r w:rsidRPr="00363E9F">
        <w:rPr>
          <w:rFonts w:ascii="Calibri" w:eastAsia="Times New Roman" w:hAnsi="Calibri" w:cs="Calibri Light"/>
          <w:color w:val="767171" w:themeColor="background2" w:themeShade="80"/>
          <w:sz w:val="24"/>
        </w:rPr>
        <w:t> </w:t>
      </w:r>
      <w:r w:rsidRPr="00363E9F">
        <w:rPr>
          <w:rFonts w:ascii="Calibri" w:eastAsia="Times New Roman" w:hAnsi="Calibri" w:cs="Calibri Light"/>
          <w:sz w:val="24"/>
        </w:rPr>
        <w:t>: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>
        <w:rPr>
          <w:rFonts w:ascii="Calibri" w:eastAsia="Times New Roman" w:hAnsi="Calibri" w:cs="Calibri Light"/>
          <w:sz w:val="24"/>
          <w:u w:val="single"/>
        </w:rPr>
        <w:tab/>
      </w:r>
      <w:r>
        <w:rPr>
          <w:rFonts w:ascii="Calibri" w:eastAsia="Times New Roman" w:hAnsi="Calibri" w:cs="Calibri Light"/>
          <w:sz w:val="24"/>
          <w:u w:val="single"/>
        </w:rPr>
        <w:tab/>
      </w:r>
    </w:p>
    <w:p w14:paraId="52831EFB" w14:textId="77777777" w:rsidR="000273EF" w:rsidRDefault="00927E85" w:rsidP="00927E85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>Code EAN Electricité : 54144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  <w:t xml:space="preserve"> </w:t>
      </w:r>
      <w:r w:rsidRPr="00F05C11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[complétez l’EAN]</w:t>
      </w:r>
      <w:r w:rsidRPr="00363E9F">
        <w:rPr>
          <w:rFonts w:ascii="Calibri" w:eastAsia="Times New Roman" w:hAnsi="Calibri" w:cs="Calibri Light"/>
          <w:sz w:val="24"/>
        </w:rPr>
        <w:t xml:space="preserve"> ; </w:t>
      </w:r>
    </w:p>
    <w:p w14:paraId="59ACA00F" w14:textId="1B421DEF" w:rsidR="00927E85" w:rsidRDefault="00927E85" w:rsidP="00927E85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Compteur </w:t>
      </w:r>
      <w:r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[précisez s’il s’agit d’un compteur :]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 </w:t>
      </w:r>
      <w:r w:rsidRPr="00363E9F">
        <w:rPr>
          <w:rFonts w:ascii="Calibri" w:eastAsia="Times New Roman" w:hAnsi="Calibri" w:cs="Calibri Light"/>
          <w:sz w:val="24"/>
        </w:rPr>
        <w:t>simple tarif/ bi-horaire</w:t>
      </w:r>
      <w:r>
        <w:rPr>
          <w:rFonts w:ascii="Calibri" w:eastAsia="Times New Roman" w:hAnsi="Calibri" w:cs="Calibri Light"/>
          <w:sz w:val="24"/>
        </w:rPr>
        <w:t>/exclusif nuit</w:t>
      </w:r>
    </w:p>
    <w:p w14:paraId="2FDDC5AB" w14:textId="4E85323F" w:rsidR="00285EB2" w:rsidRPr="00363E9F" w:rsidRDefault="00927E85" w:rsidP="00927E85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285EB2">
        <w:rPr>
          <w:rFonts w:ascii="Calibri" w:eastAsia="Times New Roman" w:hAnsi="Calibri" w:cs="Calibri Light"/>
          <w:sz w:val="24"/>
        </w:rPr>
        <w:t>Code EAN Gaz : 54144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  <w:t xml:space="preserve"> </w:t>
      </w:r>
      <w:r w:rsidRPr="00F05C11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[complétez l’EAN]</w:t>
      </w:r>
      <w:r w:rsidRPr="00363E9F">
        <w:rPr>
          <w:rFonts w:ascii="Calibri" w:eastAsia="Times New Roman" w:hAnsi="Calibri" w:cs="Calibri Light"/>
          <w:sz w:val="24"/>
        </w:rPr>
        <w:t xml:space="preserve"> ;</w:t>
      </w:r>
      <w:r w:rsidR="00285EB2" w:rsidRPr="00285EB2">
        <w:rPr>
          <w:rFonts w:ascii="Calibri" w:eastAsia="Times New Roman" w:hAnsi="Calibri" w:cs="Calibri Light"/>
          <w:sz w:val="24"/>
        </w:rPr>
        <w:tab/>
      </w:r>
      <w:r w:rsidR="00285EB2" w:rsidRPr="00285EB2">
        <w:rPr>
          <w:rFonts w:ascii="Calibri" w:eastAsia="Times New Roman" w:hAnsi="Calibri" w:cs="Calibri Light"/>
          <w:sz w:val="24"/>
        </w:rPr>
        <w:tab/>
      </w:r>
    </w:p>
    <w:p w14:paraId="7DFC0E35" w14:textId="0C437C8A" w:rsidR="00221C28" w:rsidRPr="00363E9F" w:rsidRDefault="00221C28" w:rsidP="00221C2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Facture(s) contestée(s) n° : 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  <w:t xml:space="preserve"> </w:t>
      </w:r>
      <w:r w:rsidRPr="00F05C11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[numéro</w:t>
      </w:r>
      <w:r w:rsidR="00FF714A" w:rsidRPr="00F05C11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(s)</w:t>
      </w:r>
      <w:r w:rsidRPr="00F05C11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]</w:t>
      </w:r>
      <w:r w:rsidRPr="00363E9F">
        <w:rPr>
          <w:rFonts w:ascii="Calibri" w:eastAsia="Times New Roman" w:hAnsi="Calibri" w:cs="Calibri Light"/>
          <w:sz w:val="24"/>
        </w:rPr>
        <w:t>, émise</w:t>
      </w:r>
      <w:r w:rsidR="00285EB2">
        <w:rPr>
          <w:rFonts w:ascii="Calibri" w:eastAsia="Times New Roman" w:hAnsi="Calibri" w:cs="Calibri Light"/>
          <w:sz w:val="24"/>
        </w:rPr>
        <w:t>(s)</w:t>
      </w:r>
      <w:r w:rsidRPr="00363E9F">
        <w:rPr>
          <w:rFonts w:ascii="Calibri" w:eastAsia="Times New Roman" w:hAnsi="Calibri" w:cs="Calibri Light"/>
          <w:sz w:val="24"/>
        </w:rPr>
        <w:t xml:space="preserve"> le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</w:rPr>
        <w:t xml:space="preserve"> </w:t>
      </w:r>
      <w:r w:rsidRPr="00F05C11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[date</w:t>
      </w:r>
      <w:r w:rsidR="00A7190F" w:rsidRPr="00F05C11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(s)</w:t>
      </w:r>
      <w:r w:rsidRPr="00F05C11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]</w:t>
      </w:r>
      <w:r w:rsidRPr="00363E9F">
        <w:rPr>
          <w:rFonts w:ascii="Calibri" w:eastAsia="Times New Roman" w:hAnsi="Calibri" w:cs="Calibri Light"/>
          <w:sz w:val="24"/>
        </w:rPr>
        <w:t>.</w:t>
      </w:r>
    </w:p>
    <w:p w14:paraId="49B9F9BE" w14:textId="77777777" w:rsidR="00221C28" w:rsidRPr="00363E9F" w:rsidRDefault="00221C28" w:rsidP="00221C2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7EAEDCD7" w14:textId="77777777" w:rsidR="00221C28" w:rsidRPr="00363E9F" w:rsidRDefault="00221C28" w:rsidP="00221C28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4CEC7C64" w14:textId="77777777" w:rsidR="00347F59" w:rsidRPr="000C43A4" w:rsidRDefault="00347F59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DF7D55B" w14:textId="77777777" w:rsidR="004F650D" w:rsidRPr="000C43A4" w:rsidRDefault="004F650D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0C43A4">
        <w:rPr>
          <w:rFonts w:ascii="Calibri Light" w:eastAsia="Times New Roman" w:hAnsi="Calibri Light" w:cs="Calibri Light"/>
          <w:sz w:val="24"/>
        </w:rPr>
        <w:t xml:space="preserve">Madame, Monsieur, </w:t>
      </w:r>
    </w:p>
    <w:p w14:paraId="47C0CC84" w14:textId="77777777" w:rsidR="004F650D" w:rsidRPr="000C43A4" w:rsidRDefault="004F650D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345620FA" w14:textId="4292BEC0" w:rsidR="004F650D" w:rsidRPr="000C43A4" w:rsidRDefault="004F650D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03F67FDA" w14:textId="24D5E6B5" w:rsidR="00204C2E" w:rsidRPr="000C43A4" w:rsidRDefault="00347F59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  <w:r w:rsidRPr="000C43A4">
        <w:rPr>
          <w:rFonts w:ascii="Calibri Light" w:eastAsia="Times New Roman" w:hAnsi="Calibri Light" w:cs="Calibri Light"/>
          <w:sz w:val="24"/>
        </w:rPr>
        <w:t xml:space="preserve">Je fais suite à la facture de décompte </w:t>
      </w:r>
      <w:r w:rsidR="00D91899" w:rsidRPr="000C43A4">
        <w:rPr>
          <w:rFonts w:ascii="Calibri Light" w:eastAsia="Times New Roman" w:hAnsi="Calibri Light" w:cs="Calibri Light"/>
          <w:sz w:val="24"/>
        </w:rPr>
        <w:t xml:space="preserve">dont référence ci-dessus. À l’analyse du détail de </w:t>
      </w:r>
      <w:r w:rsidR="00204C2E" w:rsidRPr="000C43A4">
        <w:rPr>
          <w:rFonts w:ascii="Calibri Light" w:eastAsia="Times New Roman" w:hAnsi="Calibri Light" w:cs="Calibri Light"/>
          <w:sz w:val="24"/>
        </w:rPr>
        <w:t xml:space="preserve">facturation, </w:t>
      </w:r>
      <w:r w:rsidR="00221C28"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[précisez :]</w:t>
      </w:r>
      <w:r w:rsidR="00221C28"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 </w:t>
      </w:r>
      <w:r w:rsidR="00D91899" w:rsidRPr="000C43A4">
        <w:rPr>
          <w:rFonts w:ascii="Calibri Light" w:eastAsia="Times New Roman" w:hAnsi="Calibri Light" w:cs="Calibri Light"/>
          <w:sz w:val="24"/>
        </w:rPr>
        <w:t>en électricité</w:t>
      </w:r>
      <w:r w:rsidR="00221C28">
        <w:rPr>
          <w:rFonts w:ascii="Calibri Light" w:eastAsia="Times New Roman" w:hAnsi="Calibri Light" w:cs="Calibri Light"/>
          <w:sz w:val="24"/>
        </w:rPr>
        <w:t>/gaz/</w:t>
      </w:r>
      <w:r w:rsidR="00D91899" w:rsidRPr="000C43A4">
        <w:rPr>
          <w:rFonts w:ascii="Calibri Light" w:eastAsia="Times New Roman" w:hAnsi="Calibri Light" w:cs="Calibri Light"/>
          <w:sz w:val="24"/>
        </w:rPr>
        <w:t xml:space="preserve"> </w:t>
      </w:r>
      <w:r w:rsidR="00221C28">
        <w:rPr>
          <w:rFonts w:ascii="Calibri Light" w:eastAsia="Times New Roman" w:hAnsi="Calibri Light" w:cs="Calibri Light"/>
          <w:sz w:val="24"/>
        </w:rPr>
        <w:t xml:space="preserve">en électricité et </w:t>
      </w:r>
      <w:r w:rsidR="00D91899" w:rsidRPr="000C43A4">
        <w:rPr>
          <w:rFonts w:ascii="Calibri Light" w:eastAsia="Times New Roman" w:hAnsi="Calibri Light" w:cs="Calibri Light"/>
          <w:sz w:val="24"/>
        </w:rPr>
        <w:t xml:space="preserve">en gaz, je constate que </w:t>
      </w:r>
      <w:r w:rsidR="00CA0BC4">
        <w:rPr>
          <w:rFonts w:ascii="Calibri Light" w:eastAsia="Times New Roman" w:hAnsi="Calibri Light" w:cs="Calibri Light"/>
          <w:sz w:val="24"/>
        </w:rPr>
        <w:t>l’/</w:t>
      </w:r>
      <w:r w:rsidR="00D91899" w:rsidRPr="000C43A4">
        <w:rPr>
          <w:rFonts w:ascii="Calibri Light" w:eastAsia="Times New Roman" w:hAnsi="Calibri Light" w:cs="Calibri Light"/>
          <w:sz w:val="24"/>
        </w:rPr>
        <w:t xml:space="preserve">les index </w:t>
      </w:r>
      <w:r w:rsidR="00204C2E" w:rsidRPr="000C43A4">
        <w:rPr>
          <w:rFonts w:ascii="Calibri Light" w:eastAsia="Times New Roman" w:hAnsi="Calibri Light" w:cs="Calibri Light"/>
          <w:sz w:val="24"/>
        </w:rPr>
        <w:t xml:space="preserve">repris au </w:t>
      </w:r>
      <w:r w:rsidR="00221C28" w:rsidRPr="00221C28">
        <w:rPr>
          <w:rFonts w:ascii="Calibri Light" w:eastAsia="Times New Roman" w:hAnsi="Calibri Light" w:cs="Calibri Light"/>
          <w:sz w:val="24"/>
          <w:u w:val="single"/>
        </w:rPr>
        <w:tab/>
      </w:r>
      <w:r w:rsidR="00221C28" w:rsidRPr="00221C28">
        <w:rPr>
          <w:rFonts w:ascii="Calibri Light" w:eastAsia="Times New Roman" w:hAnsi="Calibri Light" w:cs="Calibri Light"/>
          <w:sz w:val="24"/>
          <w:u w:val="single"/>
        </w:rPr>
        <w:tab/>
      </w:r>
      <w:r w:rsidR="00221C28"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[précisez </w:t>
      </w:r>
      <w:r w:rsidR="00204C2E" w:rsidRPr="00221C28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la date du relevé litigieux</w:t>
      </w:r>
      <w:r w:rsidR="00221C28" w:rsidRPr="00221C28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]</w:t>
      </w:r>
      <w:r w:rsidR="00204C2E" w:rsidRPr="000C43A4">
        <w:rPr>
          <w:rFonts w:ascii="Calibri Light" w:eastAsia="Times New Roman" w:hAnsi="Calibri Light" w:cs="Calibri Light"/>
          <w:sz w:val="24"/>
        </w:rPr>
        <w:t xml:space="preserve"> </w:t>
      </w:r>
      <w:r w:rsidR="00CA0BC4">
        <w:rPr>
          <w:rFonts w:ascii="Calibri Light" w:eastAsia="Times New Roman" w:hAnsi="Calibri Light" w:cs="Calibri Light"/>
          <w:sz w:val="24"/>
        </w:rPr>
        <w:t>a/</w:t>
      </w:r>
      <w:r w:rsidR="00D91899" w:rsidRPr="000C43A4">
        <w:rPr>
          <w:rFonts w:ascii="Calibri Light" w:eastAsia="Times New Roman" w:hAnsi="Calibri Light" w:cs="Calibri Light"/>
          <w:sz w:val="24"/>
        </w:rPr>
        <w:t>ont été estimé</w:t>
      </w:r>
      <w:r w:rsidR="00221C28">
        <w:rPr>
          <w:rFonts w:ascii="Calibri Light" w:eastAsia="Times New Roman" w:hAnsi="Calibri Light" w:cs="Calibri Light"/>
          <w:sz w:val="24"/>
        </w:rPr>
        <w:t>(</w:t>
      </w:r>
      <w:r w:rsidR="00D91899" w:rsidRPr="000C43A4">
        <w:rPr>
          <w:rFonts w:ascii="Calibri Light" w:eastAsia="Times New Roman" w:hAnsi="Calibri Light" w:cs="Calibri Light"/>
          <w:sz w:val="24"/>
        </w:rPr>
        <w:t>s</w:t>
      </w:r>
      <w:r w:rsidR="00221C28">
        <w:rPr>
          <w:rFonts w:ascii="Calibri Light" w:eastAsia="Times New Roman" w:hAnsi="Calibri Light" w:cs="Calibri Light"/>
          <w:sz w:val="24"/>
        </w:rPr>
        <w:t>)</w:t>
      </w:r>
      <w:r w:rsidR="00204C2E" w:rsidRPr="000C43A4">
        <w:rPr>
          <w:rFonts w:ascii="Calibri Light" w:eastAsia="Times New Roman" w:hAnsi="Calibri Light" w:cs="Calibri Light"/>
          <w:sz w:val="24"/>
        </w:rPr>
        <w:t xml:space="preserve"> à </w:t>
      </w:r>
      <w:r w:rsidR="00221C28" w:rsidRPr="00221C28">
        <w:rPr>
          <w:rFonts w:ascii="Calibri Light" w:eastAsia="Times New Roman" w:hAnsi="Calibri Light" w:cs="Calibri Light"/>
          <w:sz w:val="24"/>
          <w:u w:val="single"/>
        </w:rPr>
        <w:tab/>
      </w:r>
      <w:r w:rsidR="00CA0BC4">
        <w:rPr>
          <w:rFonts w:ascii="Calibri Light" w:eastAsia="Times New Roman" w:hAnsi="Calibri Light" w:cs="Calibri Light"/>
          <w:sz w:val="24"/>
          <w:u w:val="single"/>
        </w:rPr>
        <w:tab/>
      </w:r>
      <w:r w:rsidR="00221C28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204C2E" w:rsidRPr="00221C28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indiquez le(s) relevé(s) et l’énergie concernée</w:t>
      </w:r>
      <w:r w:rsidR="006428D6" w:rsidRPr="00221C28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(si celle-ci est l’électricité et que vous disposez de plusieurs compteurs, merci de préciser s’il s’agit du compteur principal ou du compteur exclusif nuit)</w:t>
      </w:r>
      <w:r w:rsidR="00221C28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2C2F86" w:rsidRPr="00221C28">
        <w:rPr>
          <w:rFonts w:ascii="Calibri Light" w:eastAsia="Times New Roman" w:hAnsi="Calibri Light" w:cs="Calibri Light"/>
          <w:color w:val="7F7F7F" w:themeColor="text1" w:themeTint="80"/>
          <w:sz w:val="24"/>
        </w:rPr>
        <w:t xml:space="preserve"> </w:t>
      </w:r>
      <w:r w:rsidR="002C2F86" w:rsidRPr="000C43A4">
        <w:rPr>
          <w:rFonts w:ascii="Calibri Light" w:eastAsia="Times New Roman" w:hAnsi="Calibri Light" w:cs="Calibri Light"/>
          <w:sz w:val="24"/>
        </w:rPr>
        <w:t xml:space="preserve">ainsi que </w:t>
      </w:r>
      <w:r w:rsidR="00CA0BC4">
        <w:rPr>
          <w:rFonts w:ascii="Calibri Light" w:eastAsia="Times New Roman" w:hAnsi="Calibri Light" w:cs="Calibri Light"/>
          <w:sz w:val="24"/>
        </w:rPr>
        <w:t>la/</w:t>
      </w:r>
      <w:r w:rsidR="002C2F86" w:rsidRPr="000C43A4">
        <w:rPr>
          <w:rFonts w:ascii="Calibri Light" w:eastAsia="Times New Roman" w:hAnsi="Calibri Light" w:cs="Calibri Light"/>
          <w:sz w:val="24"/>
        </w:rPr>
        <w:t xml:space="preserve">les consommations qui en découlent </w:t>
      </w:r>
      <w:r w:rsidR="00221C28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221C28" w:rsidRPr="00221C28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précisez</w:t>
      </w:r>
      <w:r w:rsidR="00417ACC" w:rsidRPr="00221C28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les kWh facturés pour chaque énergie</w:t>
      </w:r>
      <w:r w:rsidR="00221C28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D91899" w:rsidRPr="000C43A4">
        <w:rPr>
          <w:rFonts w:ascii="Calibri Light" w:eastAsia="Times New Roman" w:hAnsi="Calibri Light" w:cs="Calibri Light"/>
          <w:sz w:val="24"/>
        </w:rPr>
        <w:t xml:space="preserve">. </w:t>
      </w:r>
      <w:r w:rsidR="00204C2E" w:rsidRPr="000C43A4">
        <w:rPr>
          <w:rFonts w:ascii="Calibri Light" w:eastAsia="Times New Roman" w:hAnsi="Calibri Light" w:cs="Calibri Light"/>
          <w:sz w:val="24"/>
        </w:rPr>
        <w:t xml:space="preserve">Or, </w:t>
      </w:r>
      <w:r w:rsidR="00CA0BC4">
        <w:rPr>
          <w:rFonts w:ascii="Calibri Light" w:eastAsia="Times New Roman" w:hAnsi="Calibri Light" w:cs="Calibri Light"/>
          <w:sz w:val="24"/>
        </w:rPr>
        <w:t>l’/</w:t>
      </w:r>
      <w:r w:rsidR="00204C2E" w:rsidRPr="000C43A4">
        <w:rPr>
          <w:rFonts w:ascii="Calibri Light" w:eastAsia="Times New Roman" w:hAnsi="Calibri Light" w:cs="Calibri Light"/>
          <w:sz w:val="24"/>
        </w:rPr>
        <w:t>les index relevé</w:t>
      </w:r>
      <w:r w:rsidR="00CA0BC4">
        <w:rPr>
          <w:rFonts w:ascii="Calibri Light" w:eastAsia="Times New Roman" w:hAnsi="Calibri Light" w:cs="Calibri Light"/>
          <w:sz w:val="24"/>
        </w:rPr>
        <w:t>(</w:t>
      </w:r>
      <w:r w:rsidR="00204C2E" w:rsidRPr="000C43A4">
        <w:rPr>
          <w:rFonts w:ascii="Calibri Light" w:eastAsia="Times New Roman" w:hAnsi="Calibri Light" w:cs="Calibri Light"/>
          <w:sz w:val="24"/>
        </w:rPr>
        <w:t>s</w:t>
      </w:r>
      <w:r w:rsidR="00CA0BC4">
        <w:rPr>
          <w:rFonts w:ascii="Calibri Light" w:eastAsia="Times New Roman" w:hAnsi="Calibri Light" w:cs="Calibri Light"/>
          <w:sz w:val="24"/>
        </w:rPr>
        <w:t>)</w:t>
      </w:r>
      <w:r w:rsidR="00204C2E" w:rsidRPr="000C43A4">
        <w:rPr>
          <w:rFonts w:ascii="Calibri Light" w:eastAsia="Times New Roman" w:hAnsi="Calibri Light" w:cs="Calibri Light"/>
          <w:sz w:val="24"/>
        </w:rPr>
        <w:t xml:space="preserve"> le</w:t>
      </w:r>
      <w:r w:rsidR="00CA0BC4" w:rsidRPr="00CA0BC4">
        <w:rPr>
          <w:rFonts w:ascii="Calibri Light" w:eastAsia="Times New Roman" w:hAnsi="Calibri Light" w:cs="Calibri Light"/>
          <w:sz w:val="24"/>
          <w:u w:val="single"/>
        </w:rPr>
        <w:tab/>
      </w:r>
      <w:r w:rsidR="00CA0BC4" w:rsidRPr="00CA0BC4">
        <w:rPr>
          <w:rFonts w:ascii="Calibri Light" w:eastAsia="Times New Roman" w:hAnsi="Calibri Light" w:cs="Calibri Light"/>
          <w:sz w:val="24"/>
          <w:u w:val="single"/>
        </w:rPr>
        <w:tab/>
      </w:r>
      <w:r w:rsidR="00204C2E" w:rsidRPr="000C43A4">
        <w:rPr>
          <w:rFonts w:ascii="Calibri Light" w:eastAsia="Times New Roman" w:hAnsi="Calibri Light" w:cs="Calibri Light"/>
          <w:sz w:val="24"/>
        </w:rPr>
        <w:t xml:space="preserve"> </w:t>
      </w:r>
      <w:r w:rsidR="00CA0BC4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204C2E" w:rsidRPr="00CA0BC4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date</w:t>
      </w:r>
      <w:r w:rsidR="00285EB2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du relevé de l’époque ou à défaut le relevé du jour</w:t>
      </w:r>
      <w:r w:rsidR="00CA0BC4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204C2E" w:rsidRPr="00CA0BC4">
        <w:rPr>
          <w:rFonts w:ascii="Calibri Light" w:eastAsia="Times New Roman" w:hAnsi="Calibri Light" w:cs="Calibri Light"/>
          <w:color w:val="7F7F7F" w:themeColor="text1" w:themeTint="80"/>
          <w:sz w:val="24"/>
        </w:rPr>
        <w:t xml:space="preserve"> </w:t>
      </w:r>
      <w:r w:rsidR="00CA0BC4">
        <w:rPr>
          <w:rFonts w:ascii="Calibri Light" w:eastAsia="Times New Roman" w:hAnsi="Calibri Light" w:cs="Calibri Light"/>
          <w:color w:val="7F7F7F" w:themeColor="text1" w:themeTint="80"/>
          <w:sz w:val="24"/>
        </w:rPr>
        <w:t>est/</w:t>
      </w:r>
      <w:r w:rsidR="00204C2E" w:rsidRPr="000C43A4">
        <w:rPr>
          <w:rFonts w:ascii="Calibri Light" w:eastAsia="Times New Roman" w:hAnsi="Calibri Light" w:cs="Calibri Light"/>
          <w:sz w:val="24"/>
        </w:rPr>
        <w:t xml:space="preserve">sont à </w:t>
      </w:r>
      <w:r w:rsidR="00CA0BC4" w:rsidRPr="00CA0BC4">
        <w:rPr>
          <w:rFonts w:ascii="Calibri Light" w:eastAsia="Times New Roman" w:hAnsi="Calibri Light" w:cs="Calibri Light"/>
          <w:sz w:val="24"/>
          <w:u w:val="single"/>
        </w:rPr>
        <w:tab/>
      </w:r>
      <w:r w:rsidR="00CA0BC4" w:rsidRPr="00CA0BC4">
        <w:rPr>
          <w:rFonts w:ascii="Calibri Light" w:eastAsia="Times New Roman" w:hAnsi="Calibri Light" w:cs="Calibri Light"/>
          <w:sz w:val="24"/>
          <w:u w:val="single"/>
        </w:rPr>
        <w:tab/>
      </w:r>
      <w:r w:rsidR="00CA0BC4" w:rsidRPr="00CA0BC4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204C2E" w:rsidRPr="00CA0BC4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indiquez le(s) relevé(s)</w:t>
      </w:r>
      <w:r w:rsidR="00285EB2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204C2E" w:rsidRPr="00CA0BC4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</w:t>
      </w:r>
      <w:r w:rsidR="00204C2E" w:rsidRPr="00285EB2">
        <w:rPr>
          <w:rFonts w:ascii="Calibri Light" w:eastAsia="Times New Roman" w:hAnsi="Calibri Light" w:cs="Calibri Light"/>
          <w:sz w:val="24"/>
        </w:rPr>
        <w:t>en électricité</w:t>
      </w:r>
      <w:r w:rsidR="00204C2E" w:rsidRPr="00285EB2">
        <w:rPr>
          <w:rFonts w:ascii="Calibri Light" w:eastAsia="Times New Roman" w:hAnsi="Calibri Light" w:cs="Calibri Light"/>
          <w:i/>
          <w:iCs/>
          <w:sz w:val="24"/>
        </w:rPr>
        <w:t xml:space="preserve"> </w:t>
      </w:r>
      <w:r w:rsidR="00204C2E" w:rsidRPr="00CA0BC4">
        <w:rPr>
          <w:rFonts w:ascii="Calibri Light" w:eastAsia="Times New Roman" w:hAnsi="Calibri Light" w:cs="Calibri Light"/>
          <w:sz w:val="24"/>
        </w:rPr>
        <w:t>et à</w:t>
      </w:r>
      <w:r w:rsidR="00CA0BC4" w:rsidRPr="00CA0BC4">
        <w:rPr>
          <w:rFonts w:ascii="Calibri Light" w:eastAsia="Times New Roman" w:hAnsi="Calibri Light" w:cs="Calibri Light"/>
          <w:i/>
          <w:iCs/>
          <w:sz w:val="24"/>
          <w:u w:val="single"/>
        </w:rPr>
        <w:tab/>
      </w:r>
      <w:r w:rsidR="00CA0BC4" w:rsidRPr="00CA0BC4">
        <w:rPr>
          <w:rFonts w:ascii="Calibri Light" w:eastAsia="Times New Roman" w:hAnsi="Calibri Light" w:cs="Calibri Light"/>
          <w:sz w:val="24"/>
          <w:u w:val="single"/>
        </w:rPr>
        <w:tab/>
      </w:r>
      <w:r w:rsidR="00CA0BC4" w:rsidRPr="00CA0BC4">
        <w:rPr>
          <w:rFonts w:ascii="Calibri Light" w:eastAsia="Times New Roman" w:hAnsi="Calibri Light" w:cs="Calibri Light"/>
          <w:sz w:val="24"/>
        </w:rPr>
        <w:t>en gaz</w:t>
      </w:r>
      <w:r w:rsidR="00204C2E" w:rsidRPr="00CA0BC4">
        <w:rPr>
          <w:rFonts w:ascii="Calibri Light" w:eastAsia="Times New Roman" w:hAnsi="Calibri Light" w:cs="Calibri Light"/>
          <w:i/>
          <w:iCs/>
          <w:sz w:val="24"/>
        </w:rPr>
        <w:t xml:space="preserve"> </w:t>
      </w:r>
      <w:r w:rsidR="00CA0BC4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6428D6" w:rsidRPr="00CA0BC4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indiquez le </w:t>
      </w:r>
      <w:r w:rsidR="002C2F86" w:rsidRPr="00CA0BC4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relevé</w:t>
      </w:r>
      <w:r w:rsidR="00CA0BC4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6428D6" w:rsidRPr="000C43A4">
        <w:rPr>
          <w:rFonts w:ascii="Calibri Light" w:eastAsia="Times New Roman" w:hAnsi="Calibri Light" w:cs="Calibri Light"/>
          <w:sz w:val="24"/>
        </w:rPr>
        <w:t xml:space="preserve">. </w:t>
      </w:r>
      <w:r w:rsidR="00417ACC" w:rsidRPr="000C43A4">
        <w:rPr>
          <w:rFonts w:ascii="Calibri Light" w:eastAsia="Times New Roman" w:hAnsi="Calibri Light" w:cs="Calibri Light"/>
          <w:sz w:val="24"/>
        </w:rPr>
        <w:t xml:space="preserve">La </w:t>
      </w:r>
      <w:r w:rsidR="00417ACC" w:rsidRPr="000C43A4">
        <w:rPr>
          <w:rFonts w:ascii="Calibri Light" w:eastAsia="Times New Roman" w:hAnsi="Calibri Light" w:cs="Calibri Light"/>
          <w:sz w:val="24"/>
        </w:rPr>
        <w:lastRenderedPageBreak/>
        <w:t xml:space="preserve">consommation qui en </w:t>
      </w:r>
      <w:r w:rsidR="002C7907" w:rsidRPr="000C43A4">
        <w:rPr>
          <w:rFonts w:ascii="Calibri Light" w:eastAsia="Times New Roman" w:hAnsi="Calibri Light" w:cs="Calibri Light"/>
          <w:sz w:val="24"/>
        </w:rPr>
        <w:t>découle</w:t>
      </w:r>
      <w:r w:rsidR="00417ACC" w:rsidRPr="000C43A4">
        <w:rPr>
          <w:rFonts w:ascii="Calibri Light" w:eastAsia="Times New Roman" w:hAnsi="Calibri Light" w:cs="Calibri Light"/>
          <w:sz w:val="24"/>
        </w:rPr>
        <w:t xml:space="preserve"> devrait</w:t>
      </w:r>
      <w:r w:rsidR="00922A29" w:rsidRPr="000C43A4">
        <w:rPr>
          <w:rFonts w:ascii="Calibri Light" w:eastAsia="Times New Roman" w:hAnsi="Calibri Light" w:cs="Calibri Light"/>
          <w:sz w:val="24"/>
        </w:rPr>
        <w:t>,</w:t>
      </w:r>
      <w:r w:rsidR="00417ACC" w:rsidRPr="000C43A4">
        <w:rPr>
          <w:rFonts w:ascii="Calibri Light" w:eastAsia="Times New Roman" w:hAnsi="Calibri Light" w:cs="Calibri Light"/>
          <w:sz w:val="24"/>
        </w:rPr>
        <w:t xml:space="preserve"> </w:t>
      </w:r>
      <w:r w:rsidR="00922A29" w:rsidRPr="000C43A4">
        <w:rPr>
          <w:rFonts w:ascii="Calibri Light" w:eastAsia="Times New Roman" w:hAnsi="Calibri Light" w:cs="Calibri Light"/>
          <w:sz w:val="24"/>
        </w:rPr>
        <w:t>dès</w:t>
      </w:r>
      <w:r w:rsidR="00417ACC" w:rsidRPr="000C43A4">
        <w:rPr>
          <w:rFonts w:ascii="Calibri Light" w:eastAsia="Times New Roman" w:hAnsi="Calibri Light" w:cs="Calibri Light"/>
          <w:sz w:val="24"/>
        </w:rPr>
        <w:t xml:space="preserve"> lors</w:t>
      </w:r>
      <w:r w:rsidR="00922A29" w:rsidRPr="000C43A4">
        <w:rPr>
          <w:rFonts w:ascii="Calibri Light" w:eastAsia="Times New Roman" w:hAnsi="Calibri Light" w:cs="Calibri Light"/>
          <w:sz w:val="24"/>
        </w:rPr>
        <w:t>,</w:t>
      </w:r>
      <w:r w:rsidR="00417ACC" w:rsidRPr="000C43A4">
        <w:rPr>
          <w:rFonts w:ascii="Calibri Light" w:eastAsia="Times New Roman" w:hAnsi="Calibri Light" w:cs="Calibri Light"/>
          <w:sz w:val="24"/>
        </w:rPr>
        <w:t xml:space="preserve"> être de</w:t>
      </w:r>
      <w:r w:rsidR="00285EB2" w:rsidRPr="00285EB2">
        <w:rPr>
          <w:rFonts w:ascii="Calibri Light" w:eastAsia="Times New Roman" w:hAnsi="Calibri Light" w:cs="Calibri Light"/>
          <w:sz w:val="24"/>
          <w:u w:val="single"/>
        </w:rPr>
        <w:tab/>
      </w:r>
      <w:r w:rsidR="00285EB2" w:rsidRPr="00285EB2">
        <w:rPr>
          <w:rFonts w:ascii="Calibri Light" w:eastAsia="Times New Roman" w:hAnsi="Calibri Light" w:cs="Calibri Light"/>
          <w:sz w:val="24"/>
          <w:u w:val="single"/>
        </w:rPr>
        <w:tab/>
      </w:r>
      <w:r w:rsidR="00285EB2">
        <w:rPr>
          <w:rFonts w:ascii="Calibri Light" w:eastAsia="Times New Roman" w:hAnsi="Calibri Light" w:cs="Calibri Light"/>
          <w:sz w:val="24"/>
        </w:rPr>
        <w:t>kWh</w:t>
      </w:r>
      <w:r w:rsidR="00285EB2" w:rsidRPr="00285EB2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417ACC" w:rsidRPr="00285EB2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nombre de kWh pour chaque registre (jour/nuit) en électricité et de kWh (m³) en gaz</w:t>
      </w:r>
      <w:r w:rsidR="00285EB2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285EB2" w:rsidRPr="00285EB2">
        <w:rPr>
          <w:rFonts w:ascii="Calibri Light" w:eastAsia="Times New Roman" w:hAnsi="Calibri Light" w:cs="Calibri Light"/>
          <w:i/>
          <w:iCs/>
          <w:sz w:val="24"/>
        </w:rPr>
        <w:t>.</w:t>
      </w:r>
    </w:p>
    <w:p w14:paraId="00B81CC7" w14:textId="60272972" w:rsidR="006428D6" w:rsidRPr="000C43A4" w:rsidRDefault="006428D6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  <w:r w:rsidRPr="000C43A4">
        <w:rPr>
          <w:rFonts w:ascii="Calibri Light" w:eastAsia="Times New Roman" w:hAnsi="Calibri Light" w:cs="Calibri Light"/>
          <w:sz w:val="24"/>
        </w:rPr>
        <w:t>À toutes fins utiles, je joins à ce courrier la/les photographie</w:t>
      </w:r>
      <w:r w:rsidR="002C2F86" w:rsidRPr="000C43A4">
        <w:rPr>
          <w:rFonts w:ascii="Calibri Light" w:eastAsia="Times New Roman" w:hAnsi="Calibri Light" w:cs="Calibri Light"/>
          <w:sz w:val="24"/>
        </w:rPr>
        <w:t>(</w:t>
      </w:r>
      <w:r w:rsidRPr="000C43A4">
        <w:rPr>
          <w:rFonts w:ascii="Calibri Light" w:eastAsia="Times New Roman" w:hAnsi="Calibri Light" w:cs="Calibri Light"/>
          <w:sz w:val="24"/>
        </w:rPr>
        <w:t>s</w:t>
      </w:r>
      <w:r w:rsidR="002C2F86" w:rsidRPr="000C43A4">
        <w:rPr>
          <w:rFonts w:ascii="Calibri Light" w:eastAsia="Times New Roman" w:hAnsi="Calibri Light" w:cs="Calibri Light"/>
          <w:sz w:val="24"/>
        </w:rPr>
        <w:t>)</w:t>
      </w:r>
      <w:r w:rsidRPr="000C43A4">
        <w:rPr>
          <w:rFonts w:ascii="Calibri Light" w:eastAsia="Times New Roman" w:hAnsi="Calibri Light" w:cs="Calibri Light"/>
          <w:sz w:val="24"/>
        </w:rPr>
        <w:t xml:space="preserve"> du/des index affiché(s) sur le/les compteurs pour preuve </w:t>
      </w:r>
      <w:r w:rsidRPr="005701C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(avec numéro de compteur lisib</w:t>
      </w:r>
      <w:r w:rsidR="002C2F86" w:rsidRPr="005701C7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le)</w:t>
      </w:r>
      <w:r w:rsidR="002C2F86" w:rsidRPr="000C43A4">
        <w:rPr>
          <w:rFonts w:ascii="Calibri Light" w:eastAsia="Times New Roman" w:hAnsi="Calibri Light" w:cs="Calibri Light"/>
          <w:sz w:val="24"/>
        </w:rPr>
        <w:t xml:space="preserve"> </w:t>
      </w:r>
      <w:r w:rsidR="005773B1" w:rsidRPr="000C43A4">
        <w:rPr>
          <w:rStyle w:val="Appelnotedebasdep"/>
          <w:rFonts w:ascii="Calibri Light" w:eastAsia="Times New Roman" w:hAnsi="Calibri Light" w:cs="Calibri Light"/>
          <w:sz w:val="24"/>
        </w:rPr>
        <w:footnoteReference w:id="1"/>
      </w:r>
      <w:r w:rsidR="001933D6">
        <w:rPr>
          <w:rFonts w:ascii="Calibri Light" w:eastAsia="Times New Roman" w:hAnsi="Calibri Light" w:cs="Calibri Light"/>
          <w:sz w:val="24"/>
        </w:rPr>
        <w:t>.</w:t>
      </w:r>
    </w:p>
    <w:p w14:paraId="3234C10E" w14:textId="77777777" w:rsidR="006428D6" w:rsidRPr="000C43A4" w:rsidRDefault="006428D6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56B5F39F" w14:textId="5A6C160D" w:rsidR="002C2F86" w:rsidRPr="000C43A4" w:rsidRDefault="002C2F86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  <w:r w:rsidRPr="000C43A4">
        <w:rPr>
          <w:rFonts w:ascii="Calibri Light" w:eastAsia="Times New Roman" w:hAnsi="Calibri Light" w:cs="Calibri Light"/>
          <w:sz w:val="24"/>
        </w:rPr>
        <w:t>Compte tenu de ce qui précède, je conteste la consommation facturée</w:t>
      </w:r>
      <w:r w:rsidR="002C7907" w:rsidRPr="000C43A4">
        <w:rPr>
          <w:rFonts w:ascii="Calibri Light" w:eastAsia="Times New Roman" w:hAnsi="Calibri Light" w:cs="Calibri Light"/>
          <w:sz w:val="24"/>
        </w:rPr>
        <w:t xml:space="preserve">, </w:t>
      </w:r>
      <w:r w:rsidRPr="000C43A4">
        <w:rPr>
          <w:rFonts w:ascii="Calibri Light" w:eastAsia="Times New Roman" w:hAnsi="Calibri Light" w:cs="Calibri Light"/>
          <w:sz w:val="24"/>
        </w:rPr>
        <w:t>demande</w:t>
      </w:r>
      <w:r w:rsidR="002C7907" w:rsidRPr="000C43A4">
        <w:rPr>
          <w:rFonts w:ascii="Calibri Light" w:eastAsia="Times New Roman" w:hAnsi="Calibri Light" w:cs="Calibri Light"/>
          <w:sz w:val="24"/>
        </w:rPr>
        <w:t xml:space="preserve"> que vous sollicitiez auprès de mon gestionnaire de réseau</w:t>
      </w:r>
      <w:r w:rsidRPr="000C43A4">
        <w:rPr>
          <w:rFonts w:ascii="Calibri Light" w:eastAsia="Times New Roman" w:hAnsi="Calibri Light" w:cs="Calibri Light"/>
          <w:sz w:val="24"/>
        </w:rPr>
        <w:t xml:space="preserve"> la révision des données de mesure (index et consommations) sur base des photographies communiquées</w:t>
      </w:r>
      <w:r w:rsidR="002C7907" w:rsidRPr="000C43A4">
        <w:rPr>
          <w:rFonts w:ascii="Calibri Light" w:eastAsia="Times New Roman" w:hAnsi="Calibri Light" w:cs="Calibri Light"/>
          <w:sz w:val="24"/>
        </w:rPr>
        <w:t xml:space="preserve"> et vous prie de bien vouloir effectuer</w:t>
      </w:r>
      <w:r w:rsidRPr="000C43A4">
        <w:rPr>
          <w:rFonts w:ascii="Calibri Light" w:eastAsia="Times New Roman" w:hAnsi="Calibri Light" w:cs="Calibri Light"/>
          <w:sz w:val="24"/>
        </w:rPr>
        <w:t xml:space="preserve"> le redressement de la facturation correspondante. </w:t>
      </w:r>
    </w:p>
    <w:p w14:paraId="20505F25" w14:textId="411B84BB" w:rsidR="002C2F86" w:rsidRPr="000C43A4" w:rsidRDefault="0042640C" w:rsidP="004F650D">
      <w:pPr>
        <w:spacing w:after="0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 xml:space="preserve"> </w:t>
      </w:r>
    </w:p>
    <w:p w14:paraId="679BBCB3" w14:textId="4C9D4E46" w:rsidR="00417ACC" w:rsidRPr="000C43A4" w:rsidRDefault="002C2F86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  <w:r w:rsidRPr="000C43A4">
        <w:rPr>
          <w:rFonts w:ascii="Calibri Light" w:eastAsia="Times New Roman" w:hAnsi="Calibri Light" w:cs="Calibri Light"/>
          <w:sz w:val="24"/>
        </w:rPr>
        <w:t>Dans l’intervalle, pourriez-vous mettre cette facture en suspens le temps nécessaire à la régularisation de la situation</w:t>
      </w:r>
      <w:r w:rsidR="00417ACC" w:rsidRPr="000C43A4">
        <w:rPr>
          <w:rFonts w:ascii="Calibri Light" w:eastAsia="Times New Roman" w:hAnsi="Calibri Light" w:cs="Calibri Light"/>
          <w:sz w:val="24"/>
        </w:rPr>
        <w:t>, et ce</w:t>
      </w:r>
      <w:r w:rsidR="009E475F" w:rsidRPr="000C43A4">
        <w:rPr>
          <w:rFonts w:ascii="Calibri Light" w:eastAsia="Times New Roman" w:hAnsi="Calibri Light" w:cs="Calibri Light"/>
          <w:sz w:val="24"/>
        </w:rPr>
        <w:t>,</w:t>
      </w:r>
      <w:r w:rsidR="00417ACC" w:rsidRPr="000C43A4">
        <w:rPr>
          <w:rFonts w:ascii="Calibri Light" w:eastAsia="Times New Roman" w:hAnsi="Calibri Light" w:cs="Calibri Light"/>
          <w:sz w:val="24"/>
        </w:rPr>
        <w:t xml:space="preserve"> afin d’éviter tout désagrément supplémentaire tel que l’envoi de courriers de rappel et mise en demeure</w:t>
      </w:r>
      <w:r w:rsidR="009E475F" w:rsidRPr="000C43A4">
        <w:rPr>
          <w:rFonts w:ascii="Calibri Light" w:eastAsia="Times New Roman" w:hAnsi="Calibri Light" w:cs="Calibri Light"/>
          <w:sz w:val="24"/>
        </w:rPr>
        <w:t xml:space="preserve"> ainsi que le frais qui en découlent</w:t>
      </w:r>
      <w:r w:rsidR="002C7907" w:rsidRPr="000C43A4">
        <w:rPr>
          <w:rFonts w:ascii="Calibri Light" w:eastAsia="Times New Roman" w:hAnsi="Calibri Light" w:cs="Calibri Light"/>
          <w:sz w:val="24"/>
        </w:rPr>
        <w:t> ?</w:t>
      </w:r>
    </w:p>
    <w:p w14:paraId="267A5210" w14:textId="77777777" w:rsidR="000975C9" w:rsidRPr="000C43A4" w:rsidRDefault="000975C9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05DDC951" w14:textId="49D0B091" w:rsidR="003F0FF4" w:rsidRPr="000C43A4" w:rsidRDefault="00417ACC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  <w:r w:rsidRPr="000C43A4">
        <w:rPr>
          <w:rFonts w:ascii="Calibri Light" w:eastAsia="Times New Roman" w:hAnsi="Calibri Light" w:cs="Calibri Light"/>
          <w:sz w:val="24"/>
        </w:rPr>
        <w:t xml:space="preserve">Pourriez-vous, également, sur base des éléments transmis, revoir temporairement les nouveaux acomptes (calculés actuellement sur base du décompte estimé), </w:t>
      </w:r>
      <w:r w:rsidR="005C44FF" w:rsidRPr="000C43A4">
        <w:rPr>
          <w:rFonts w:ascii="Calibri Light" w:eastAsia="Times New Roman" w:hAnsi="Calibri Light" w:cs="Calibri Light"/>
          <w:sz w:val="24"/>
        </w:rPr>
        <w:t>afin d’adapter ceux-ci à mes habitudes de consommations</w:t>
      </w:r>
      <w:r w:rsidR="002C7907" w:rsidRPr="000C43A4">
        <w:rPr>
          <w:rFonts w:ascii="Calibri Light" w:eastAsia="Times New Roman" w:hAnsi="Calibri Light" w:cs="Calibri Light"/>
          <w:sz w:val="24"/>
        </w:rPr>
        <w:t> ?</w:t>
      </w:r>
    </w:p>
    <w:p w14:paraId="70AA4D7F" w14:textId="77777777" w:rsidR="00417ACC" w:rsidRPr="000C43A4" w:rsidRDefault="00417ACC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506BEC82" w14:textId="7BE8961A" w:rsidR="00417ACC" w:rsidRPr="000C43A4" w:rsidRDefault="00417ACC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0C43A4">
        <w:rPr>
          <w:rFonts w:ascii="Calibri Light" w:eastAsia="Times New Roman" w:hAnsi="Calibri Light" w:cs="Calibri Light"/>
          <w:sz w:val="24"/>
        </w:rPr>
        <w:t xml:space="preserve">Je vous remercie de me faire part des suites apportées à ces demandes </w:t>
      </w:r>
      <w:r w:rsidR="00B1651B" w:rsidRPr="000C43A4">
        <w:rPr>
          <w:rFonts w:ascii="Calibri Light" w:eastAsia="Times New Roman" w:hAnsi="Calibri Light" w:cs="Calibri Light"/>
          <w:sz w:val="24"/>
        </w:rPr>
        <w:t xml:space="preserve">au plus tard </w:t>
      </w:r>
      <w:r w:rsidRPr="000C43A4">
        <w:rPr>
          <w:rFonts w:ascii="Calibri Light" w:eastAsia="Times New Roman" w:hAnsi="Calibri Light" w:cs="Calibri Light"/>
          <w:sz w:val="24"/>
        </w:rPr>
        <w:t>dans le délai prévu par la réglementation</w:t>
      </w:r>
      <w:r w:rsidR="00B1651B" w:rsidRPr="000C43A4">
        <w:rPr>
          <w:rStyle w:val="Appelnotedebasdep"/>
          <w:rFonts w:ascii="Calibri Light" w:eastAsia="Times New Roman" w:hAnsi="Calibri Light" w:cs="Calibri Light"/>
          <w:sz w:val="24"/>
        </w:rPr>
        <w:footnoteReference w:id="2"/>
      </w:r>
      <w:r w:rsidRPr="000C43A4">
        <w:rPr>
          <w:rFonts w:ascii="Calibri Light" w:eastAsia="Times New Roman" w:hAnsi="Calibri Light" w:cs="Calibri Light"/>
          <w:sz w:val="24"/>
        </w:rPr>
        <w:t xml:space="preserve"> (soit dans les </w:t>
      </w:r>
      <w:r w:rsidR="00B1651B" w:rsidRPr="000C43A4">
        <w:rPr>
          <w:rFonts w:ascii="Calibri Light" w:eastAsia="Times New Roman" w:hAnsi="Calibri Light" w:cs="Calibri Light"/>
          <w:sz w:val="24"/>
        </w:rPr>
        <w:t>dix jours ouvrables</w:t>
      </w:r>
      <w:r w:rsidRPr="000C43A4">
        <w:rPr>
          <w:rFonts w:ascii="Calibri Light" w:eastAsia="Times New Roman" w:hAnsi="Calibri Light" w:cs="Calibri Light"/>
          <w:sz w:val="24"/>
        </w:rPr>
        <w:t xml:space="preserve">). </w:t>
      </w:r>
    </w:p>
    <w:p w14:paraId="575D1C4E" w14:textId="77777777" w:rsidR="00417ACC" w:rsidRPr="000C43A4" w:rsidRDefault="00417ACC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2A13B773" w14:textId="77777777" w:rsidR="00417ACC" w:rsidRPr="000C43A4" w:rsidRDefault="00417ACC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0C43A4">
        <w:rPr>
          <w:rFonts w:ascii="Calibri Light" w:eastAsia="Times New Roman" w:hAnsi="Calibri Light" w:cs="Calibri Light"/>
          <w:sz w:val="24"/>
        </w:rPr>
        <w:t>La présente vous est adressée sous toute réserve généralement quelconque et sans aucune reconnaissance préjudiciable.</w:t>
      </w:r>
    </w:p>
    <w:p w14:paraId="51718BD2" w14:textId="77777777" w:rsidR="00417ACC" w:rsidRPr="000C43A4" w:rsidRDefault="00417ACC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C0DD75A" w14:textId="77777777" w:rsidR="00417ACC" w:rsidRPr="000C43A4" w:rsidRDefault="00417ACC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0C43A4">
        <w:rPr>
          <w:rFonts w:ascii="Calibri Light" w:eastAsia="Times New Roman" w:hAnsi="Calibri Light" w:cs="Calibri Light"/>
          <w:sz w:val="24"/>
        </w:rPr>
        <w:t>Je vous prie de croire, Madame, Monsieur, en l’assurance de mes sentiments distingués,</w:t>
      </w:r>
    </w:p>
    <w:p w14:paraId="0A0B45EE" w14:textId="77777777" w:rsidR="00417ACC" w:rsidRPr="000C43A4" w:rsidRDefault="00417ACC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D8671B5" w14:textId="77777777" w:rsidR="00417ACC" w:rsidRPr="000C43A4" w:rsidRDefault="00417ACC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79862556" w14:textId="023533F3" w:rsidR="00417ACC" w:rsidRDefault="00417ACC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E16B2FD" w14:textId="77777777" w:rsidR="008F7C78" w:rsidRPr="000C43A4" w:rsidRDefault="008F7C78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166F6C0" w14:textId="62515CB0" w:rsidR="004F650D" w:rsidRPr="000C43A4" w:rsidRDefault="004F650D" w:rsidP="004F6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43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3AC52A12" w14:textId="04657FF8" w:rsidR="004D29B7" w:rsidRPr="000C43A4" w:rsidRDefault="004D29B7" w:rsidP="00AF01C4">
      <w:pPr>
        <w:spacing w:after="0"/>
      </w:pPr>
    </w:p>
    <w:p w14:paraId="44EAF268" w14:textId="67B133D9" w:rsidR="00B83E44" w:rsidRDefault="00B83E44" w:rsidP="00AF01C4">
      <w:pPr>
        <w:spacing w:after="0"/>
      </w:pPr>
    </w:p>
    <w:p w14:paraId="141EF1F6" w14:textId="77777777" w:rsidR="008F7C78" w:rsidRPr="000C43A4" w:rsidRDefault="008F7C78" w:rsidP="00AF01C4">
      <w:pPr>
        <w:spacing w:after="0"/>
      </w:pPr>
    </w:p>
    <w:p w14:paraId="15FB6477" w14:textId="37B3E1B7" w:rsidR="00AF01C4" w:rsidRPr="000C43A4" w:rsidRDefault="00AF01C4" w:rsidP="00AF01C4">
      <w:pPr>
        <w:spacing w:after="0"/>
      </w:pPr>
      <w:r w:rsidRPr="000C43A4">
        <w:t>Annexe(s) :</w:t>
      </w:r>
      <w:r w:rsidR="001933D6">
        <w:t xml:space="preserve"> </w:t>
      </w:r>
      <w:r w:rsidR="001933D6" w:rsidRPr="001933D6">
        <w:rPr>
          <w:u w:val="single"/>
        </w:rPr>
        <w:tab/>
      </w:r>
      <w:r w:rsidRPr="000C43A4">
        <w:t xml:space="preserve"> </w:t>
      </w:r>
      <w:r w:rsidR="001933D6" w:rsidRPr="001933D6">
        <w:rPr>
          <w:i/>
          <w:iCs/>
          <w:color w:val="7F7F7F" w:themeColor="text1" w:themeTint="80"/>
        </w:rPr>
        <w:t>[</w:t>
      </w:r>
      <w:r w:rsidRPr="001933D6">
        <w:rPr>
          <w:i/>
          <w:iCs/>
          <w:color w:val="7F7F7F" w:themeColor="text1" w:themeTint="80"/>
        </w:rPr>
        <w:t>indiquez le nombre d’annexes jointes au courrier/courriel</w:t>
      </w:r>
      <w:r w:rsidR="00922A29" w:rsidRPr="001933D6">
        <w:rPr>
          <w:i/>
          <w:iCs/>
          <w:color w:val="7F7F7F" w:themeColor="text1" w:themeTint="80"/>
        </w:rPr>
        <w:t xml:space="preserve"> ou nommez celles-ci</w:t>
      </w:r>
      <w:r w:rsidR="001933D6" w:rsidRPr="001933D6">
        <w:rPr>
          <w:i/>
          <w:iCs/>
          <w:color w:val="7F7F7F" w:themeColor="text1" w:themeTint="80"/>
        </w:rPr>
        <w:t>]</w:t>
      </w:r>
    </w:p>
    <w:p w14:paraId="393CEB82" w14:textId="77777777" w:rsidR="00F164D9" w:rsidRPr="000C43A4" w:rsidRDefault="00F164D9" w:rsidP="00AF01C4">
      <w:pPr>
        <w:spacing w:after="0"/>
      </w:pPr>
    </w:p>
    <w:p w14:paraId="3341348F" w14:textId="63FF097E" w:rsidR="00AF01C4" w:rsidRPr="00AF01C4" w:rsidRDefault="00AF01C4" w:rsidP="00AF01C4">
      <w:pPr>
        <w:spacing w:after="0"/>
        <w:rPr>
          <w:i/>
          <w:iCs/>
        </w:rPr>
      </w:pPr>
      <w:r w:rsidRPr="000C43A4">
        <w:rPr>
          <w:i/>
          <w:iCs/>
        </w:rPr>
        <w:t xml:space="preserve">Copie </w:t>
      </w:r>
      <w:r w:rsidR="00922A29" w:rsidRPr="000C43A4">
        <w:rPr>
          <w:i/>
          <w:iCs/>
        </w:rPr>
        <w:t xml:space="preserve">de ce courrier est </w:t>
      </w:r>
      <w:r w:rsidRPr="000C43A4">
        <w:rPr>
          <w:i/>
          <w:iCs/>
        </w:rPr>
        <w:t xml:space="preserve">adressée à mon gestionnaire de réseau – </w:t>
      </w:r>
      <w:r w:rsidR="001933D6" w:rsidRPr="001933D6">
        <w:rPr>
          <w:i/>
          <w:iCs/>
          <w:color w:val="7F7F7F" w:themeColor="text1" w:themeTint="80"/>
        </w:rPr>
        <w:t>[précisez</w:t>
      </w:r>
      <w:r w:rsidRPr="001933D6">
        <w:rPr>
          <w:i/>
          <w:iCs/>
          <w:color w:val="7F7F7F" w:themeColor="text1" w:themeTint="80"/>
        </w:rPr>
        <w:t xml:space="preserve"> le nom de celui-ci :</w:t>
      </w:r>
      <w:r w:rsidR="001933D6" w:rsidRPr="001933D6">
        <w:rPr>
          <w:i/>
          <w:iCs/>
          <w:color w:val="7F7F7F" w:themeColor="text1" w:themeTint="80"/>
        </w:rPr>
        <w:t>]</w:t>
      </w:r>
      <w:r w:rsidRPr="001933D6">
        <w:rPr>
          <w:i/>
          <w:iCs/>
          <w:color w:val="7F7F7F" w:themeColor="text1" w:themeTint="80"/>
        </w:rPr>
        <w:t xml:space="preserve"> </w:t>
      </w:r>
      <w:r w:rsidRPr="000C43A4">
        <w:rPr>
          <w:i/>
          <w:iCs/>
        </w:rPr>
        <w:t>ORES</w:t>
      </w:r>
      <w:r w:rsidR="00F81347">
        <w:rPr>
          <w:i/>
          <w:iCs/>
        </w:rPr>
        <w:t>/</w:t>
      </w:r>
      <w:r w:rsidRPr="000C43A4">
        <w:rPr>
          <w:i/>
          <w:iCs/>
        </w:rPr>
        <w:t xml:space="preserve"> RESA</w:t>
      </w:r>
      <w:r w:rsidR="00F81347">
        <w:rPr>
          <w:i/>
          <w:iCs/>
        </w:rPr>
        <w:t>/</w:t>
      </w:r>
      <w:r w:rsidRPr="000C43A4">
        <w:rPr>
          <w:i/>
          <w:iCs/>
        </w:rPr>
        <w:t xml:space="preserve"> REW</w:t>
      </w:r>
      <w:r w:rsidR="00F81347">
        <w:rPr>
          <w:i/>
          <w:iCs/>
        </w:rPr>
        <w:t>/</w:t>
      </w:r>
      <w:r w:rsidRPr="000C43A4">
        <w:rPr>
          <w:i/>
          <w:iCs/>
        </w:rPr>
        <w:t>AIEG</w:t>
      </w:r>
      <w:r w:rsidR="00F81347">
        <w:rPr>
          <w:i/>
          <w:iCs/>
        </w:rPr>
        <w:t>/</w:t>
      </w:r>
      <w:r w:rsidRPr="000C43A4">
        <w:rPr>
          <w:i/>
          <w:iCs/>
        </w:rPr>
        <w:t xml:space="preserve"> AIESH</w:t>
      </w:r>
      <w:r w:rsidR="00F81347">
        <w:rPr>
          <w:i/>
          <w:iCs/>
        </w:rPr>
        <w:t>/</w:t>
      </w:r>
      <w:r w:rsidR="001933D6">
        <w:rPr>
          <w:i/>
          <w:iCs/>
        </w:rPr>
        <w:t>…</w:t>
      </w:r>
      <w:r w:rsidRPr="000C43A4">
        <w:rPr>
          <w:i/>
          <w:iCs/>
        </w:rPr>
        <w:t>.</w:t>
      </w:r>
      <w:r w:rsidRPr="00AF01C4">
        <w:rPr>
          <w:i/>
          <w:iCs/>
        </w:rPr>
        <w:t xml:space="preserve"> </w:t>
      </w:r>
    </w:p>
    <w:p w14:paraId="03AA31B2" w14:textId="77777777" w:rsidR="00AF01C4" w:rsidRPr="00AF01C4" w:rsidRDefault="00AF01C4">
      <w:pPr>
        <w:rPr>
          <w:i/>
          <w:iCs/>
        </w:rPr>
      </w:pPr>
    </w:p>
    <w:sectPr w:rsidR="00AF01C4" w:rsidRPr="00AF01C4" w:rsidSect="00230046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2D851" w14:textId="77777777" w:rsidR="00B1651B" w:rsidRDefault="00B1651B" w:rsidP="00B1651B">
      <w:pPr>
        <w:spacing w:after="0" w:line="240" w:lineRule="auto"/>
      </w:pPr>
      <w:r>
        <w:separator/>
      </w:r>
    </w:p>
  </w:endnote>
  <w:endnote w:type="continuationSeparator" w:id="0">
    <w:p w14:paraId="0D04BF22" w14:textId="77777777" w:rsidR="00B1651B" w:rsidRDefault="00B1651B" w:rsidP="00B1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0BE3D" w14:textId="77777777" w:rsidR="00B1651B" w:rsidRDefault="00B1651B" w:rsidP="00B1651B">
      <w:pPr>
        <w:spacing w:after="0" w:line="240" w:lineRule="auto"/>
      </w:pPr>
      <w:r>
        <w:separator/>
      </w:r>
    </w:p>
  </w:footnote>
  <w:footnote w:type="continuationSeparator" w:id="0">
    <w:p w14:paraId="033F21D1" w14:textId="77777777" w:rsidR="00B1651B" w:rsidRDefault="00B1651B" w:rsidP="00B1651B">
      <w:pPr>
        <w:spacing w:after="0" w:line="240" w:lineRule="auto"/>
      </w:pPr>
      <w:r>
        <w:continuationSeparator/>
      </w:r>
    </w:p>
  </w:footnote>
  <w:footnote w:id="1">
    <w:p w14:paraId="3C9D5D20" w14:textId="3CA733DD" w:rsidR="005773B1" w:rsidRPr="00D66B6C" w:rsidRDefault="005773B1" w:rsidP="009E475F">
      <w:pPr>
        <w:pStyle w:val="Notedebasdepage"/>
        <w:jc w:val="both"/>
        <w:rPr>
          <w:sz w:val="18"/>
          <w:szCs w:val="18"/>
        </w:rPr>
      </w:pPr>
      <w:r w:rsidRPr="00D66B6C">
        <w:rPr>
          <w:rStyle w:val="Appelnotedebasdep"/>
          <w:sz w:val="18"/>
          <w:szCs w:val="18"/>
        </w:rPr>
        <w:footnoteRef/>
      </w:r>
      <w:r w:rsidRPr="00D66B6C">
        <w:rPr>
          <w:sz w:val="18"/>
          <w:szCs w:val="18"/>
        </w:rPr>
        <w:t xml:space="preserve"> </w:t>
      </w:r>
      <w:r w:rsidRPr="00D66B6C">
        <w:rPr>
          <w:rStyle w:val="Appelnotedebasdep"/>
          <w:sz w:val="18"/>
          <w:szCs w:val="18"/>
        </w:rPr>
        <w:footnoteRef/>
      </w:r>
      <w:r w:rsidRPr="00D66B6C">
        <w:rPr>
          <w:b/>
          <w:bCs/>
          <w:i/>
          <w:iCs/>
          <w:sz w:val="18"/>
          <w:szCs w:val="18"/>
        </w:rPr>
        <w:t>Conseil </w:t>
      </w:r>
      <w:r w:rsidRPr="00D66B6C">
        <w:rPr>
          <w:sz w:val="18"/>
          <w:szCs w:val="18"/>
        </w:rPr>
        <w:t xml:space="preserve">: afin d’appuyer la contestation de vos index de consommation, joignez une photographie, idéalement </w:t>
      </w:r>
      <w:r w:rsidRPr="00D66B6C">
        <w:rPr>
          <w:sz w:val="18"/>
          <w:szCs w:val="18"/>
          <w:u w:val="single"/>
        </w:rPr>
        <w:t>datée</w:t>
      </w:r>
      <w:r w:rsidRPr="00D66B6C">
        <w:rPr>
          <w:sz w:val="18"/>
          <w:szCs w:val="18"/>
        </w:rPr>
        <w:t xml:space="preserve"> à l’aide d’un journal (ou magazine) du jour. Ceci permettra à votre fournisseur ou gestionnaire de réseau de distribution de considérer votre index comme « fiable ».</w:t>
      </w:r>
    </w:p>
  </w:footnote>
  <w:footnote w:id="2">
    <w:p w14:paraId="54E3F26F" w14:textId="5F80687B" w:rsidR="00B1651B" w:rsidRPr="00D66B6C" w:rsidRDefault="004458DC">
      <w:pPr>
        <w:pStyle w:val="Notedebasdepage"/>
        <w:rPr>
          <w:sz w:val="18"/>
          <w:szCs w:val="18"/>
        </w:rPr>
      </w:pPr>
      <w:r w:rsidRPr="00D66B6C">
        <w:rPr>
          <w:rStyle w:val="Appelnotedebasdep"/>
          <w:sz w:val="18"/>
          <w:szCs w:val="18"/>
        </w:rPr>
        <w:footnoteRef/>
      </w:r>
      <w:r w:rsidRPr="00D66B6C">
        <w:rPr>
          <w:sz w:val="18"/>
          <w:szCs w:val="18"/>
        </w:rPr>
        <w:t xml:space="preserve"> Ce délai ne peut dépasser 10 jours ouvrables conformément aux article 7, §1</w:t>
      </w:r>
      <w:r w:rsidRPr="00D66B6C">
        <w:rPr>
          <w:sz w:val="18"/>
          <w:szCs w:val="18"/>
          <w:vertAlign w:val="superscript"/>
        </w:rPr>
        <w:t>er</w:t>
      </w:r>
      <w:r w:rsidRPr="00D66B6C">
        <w:rPr>
          <w:sz w:val="18"/>
          <w:szCs w:val="18"/>
        </w:rPr>
        <w:t>, 15° de l’arrêté du gouvernement wallon du 30 mars 2006 relatif à l’organisation du marché de l’électricité et article 7, §1</w:t>
      </w:r>
      <w:r w:rsidRPr="00D66B6C">
        <w:rPr>
          <w:sz w:val="18"/>
          <w:szCs w:val="18"/>
          <w:vertAlign w:val="superscript"/>
        </w:rPr>
        <w:t>er</w:t>
      </w:r>
      <w:r w:rsidRPr="00D66B6C">
        <w:rPr>
          <w:sz w:val="18"/>
          <w:szCs w:val="18"/>
        </w:rPr>
        <w:t xml:space="preserve">, 13° de l’arrêté du gouvernement wallon du 30 mars 2006 relatif à l’organisation du marché du gaz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9343B"/>
    <w:multiLevelType w:val="hybridMultilevel"/>
    <w:tmpl w:val="CF7ED060"/>
    <w:lvl w:ilvl="0" w:tplc="2F66CF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0D"/>
    <w:rsid w:val="000273EF"/>
    <w:rsid w:val="000975C9"/>
    <w:rsid w:val="000C43A4"/>
    <w:rsid w:val="000E7219"/>
    <w:rsid w:val="001933D6"/>
    <w:rsid w:val="001E6947"/>
    <w:rsid w:val="00204C2E"/>
    <w:rsid w:val="00221C28"/>
    <w:rsid w:val="00285EB2"/>
    <w:rsid w:val="002C2F86"/>
    <w:rsid w:val="002C7907"/>
    <w:rsid w:val="0030150E"/>
    <w:rsid w:val="00313B41"/>
    <w:rsid w:val="003417EB"/>
    <w:rsid w:val="00347F59"/>
    <w:rsid w:val="003717CC"/>
    <w:rsid w:val="003D5350"/>
    <w:rsid w:val="003F0FF4"/>
    <w:rsid w:val="00417ACC"/>
    <w:rsid w:val="0042640C"/>
    <w:rsid w:val="004458DC"/>
    <w:rsid w:val="004654D5"/>
    <w:rsid w:val="004D29B7"/>
    <w:rsid w:val="004F650D"/>
    <w:rsid w:val="00520C56"/>
    <w:rsid w:val="005701C7"/>
    <w:rsid w:val="005773B1"/>
    <w:rsid w:val="005C44FF"/>
    <w:rsid w:val="006428D6"/>
    <w:rsid w:val="006C36A2"/>
    <w:rsid w:val="008C2171"/>
    <w:rsid w:val="008C5B3D"/>
    <w:rsid w:val="008C67B7"/>
    <w:rsid w:val="008D42D1"/>
    <w:rsid w:val="008F7C78"/>
    <w:rsid w:val="00922A29"/>
    <w:rsid w:val="00927E85"/>
    <w:rsid w:val="009412F2"/>
    <w:rsid w:val="009E475F"/>
    <w:rsid w:val="00A41DCC"/>
    <w:rsid w:val="00A7190F"/>
    <w:rsid w:val="00AA1520"/>
    <w:rsid w:val="00AF01C4"/>
    <w:rsid w:val="00B1651B"/>
    <w:rsid w:val="00B2312E"/>
    <w:rsid w:val="00B83E44"/>
    <w:rsid w:val="00BE0CA3"/>
    <w:rsid w:val="00CA0BC4"/>
    <w:rsid w:val="00D66B6C"/>
    <w:rsid w:val="00D91899"/>
    <w:rsid w:val="00D93C31"/>
    <w:rsid w:val="00DC4F3C"/>
    <w:rsid w:val="00E045E8"/>
    <w:rsid w:val="00ED4508"/>
    <w:rsid w:val="00F05C11"/>
    <w:rsid w:val="00F164D9"/>
    <w:rsid w:val="00F81347"/>
    <w:rsid w:val="00F86FFB"/>
    <w:rsid w:val="00FC3C42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6E02"/>
  <w15:chartTrackingRefBased/>
  <w15:docId w15:val="{82A9968F-9DC3-43CE-88DC-CCF5D895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1651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1651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1651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8D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E47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47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47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47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4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A68D-ADE5-4C34-98C2-B5BD41BD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30</cp:revision>
  <dcterms:created xsi:type="dcterms:W3CDTF">2020-07-06T13:16:00Z</dcterms:created>
  <dcterms:modified xsi:type="dcterms:W3CDTF">2020-11-05T14:10:00Z</dcterms:modified>
</cp:coreProperties>
</file>